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D37A" w14:textId="26CD0D50" w:rsidR="008D5F1D" w:rsidRPr="00D7039E" w:rsidRDefault="008D5F1D" w:rsidP="00D7039E">
      <w:pPr>
        <w:spacing w:line="360" w:lineRule="auto"/>
        <w:jc w:val="center"/>
      </w:pPr>
    </w:p>
    <w:p w14:paraId="6BFF1887" w14:textId="77777777" w:rsidR="00C7098B" w:rsidRDefault="00C7098B" w:rsidP="00C7098B">
      <w:pPr>
        <w:shd w:val="clear" w:color="auto" w:fill="FFFFFF"/>
        <w:spacing w:line="360" w:lineRule="auto"/>
        <w:jc w:val="center"/>
        <w:rPr>
          <w:i/>
          <w:color w:val="auto"/>
        </w:rPr>
      </w:pPr>
    </w:p>
    <w:p w14:paraId="345CE516" w14:textId="77777777" w:rsidR="00C7098B" w:rsidRDefault="00C7098B" w:rsidP="00C7098B">
      <w:pPr>
        <w:shd w:val="clear" w:color="auto" w:fill="FFFFFF"/>
        <w:spacing w:line="360" w:lineRule="auto"/>
        <w:jc w:val="center"/>
        <w:rPr>
          <w:i/>
          <w:color w:val="auto"/>
        </w:rPr>
      </w:pPr>
    </w:p>
    <w:p w14:paraId="6ACD4226" w14:textId="77777777" w:rsidR="00C7098B" w:rsidRDefault="00C7098B" w:rsidP="00C7098B">
      <w:pPr>
        <w:shd w:val="clear" w:color="auto" w:fill="FFFFFF"/>
        <w:spacing w:line="360" w:lineRule="auto"/>
        <w:jc w:val="center"/>
        <w:rPr>
          <w:i/>
          <w:color w:val="auto"/>
        </w:rPr>
      </w:pPr>
    </w:p>
    <w:p w14:paraId="48B401B3" w14:textId="3E1DCC99" w:rsidR="00C7098B" w:rsidRPr="00C7098B" w:rsidRDefault="00C7098B" w:rsidP="00C7098B">
      <w:pPr>
        <w:shd w:val="clear" w:color="auto" w:fill="FFFFFF"/>
        <w:spacing w:line="360" w:lineRule="auto"/>
        <w:jc w:val="center"/>
        <w:rPr>
          <w:rFonts w:cs="Times New Roman"/>
          <w:color w:val="auto"/>
          <w:szCs w:val="24"/>
          <w:shd w:val="clear" w:color="auto" w:fill="FFFFFF"/>
        </w:rPr>
      </w:pPr>
      <w:r w:rsidRPr="00D7039E">
        <w:rPr>
          <w:i/>
          <w:color w:val="auto"/>
        </w:rPr>
        <w:t xml:space="preserve">From </w:t>
      </w:r>
      <w:proofErr w:type="spellStart"/>
      <w:r w:rsidRPr="00D7039E">
        <w:rPr>
          <w:i/>
          <w:color w:val="auto"/>
        </w:rPr>
        <w:t>Autodidactics</w:t>
      </w:r>
      <w:proofErr w:type="spellEnd"/>
      <w:r w:rsidRPr="00D7039E">
        <w:rPr>
          <w:i/>
          <w:color w:val="auto"/>
        </w:rPr>
        <w:t xml:space="preserve"> to Electronics: The</w:t>
      </w:r>
      <w:r w:rsidRPr="00D7039E">
        <w:rPr>
          <w:color w:val="auto"/>
        </w:rPr>
        <w:t xml:space="preserve"> </w:t>
      </w:r>
      <w:r w:rsidRPr="00D7039E">
        <w:rPr>
          <w:i/>
          <w:color w:val="auto"/>
        </w:rPr>
        <w:t xml:space="preserve">Parallels </w:t>
      </w:r>
      <w:proofErr w:type="gramStart"/>
      <w:r w:rsidRPr="00D7039E">
        <w:rPr>
          <w:i/>
          <w:color w:val="auto"/>
        </w:rPr>
        <w:t>Between</w:t>
      </w:r>
      <w:proofErr w:type="gramEnd"/>
      <w:r w:rsidRPr="00D7039E">
        <w:rPr>
          <w:i/>
          <w:color w:val="auto"/>
        </w:rPr>
        <w:t xml:space="preserve"> the Poetics of </w:t>
      </w:r>
      <w:proofErr w:type="spellStart"/>
      <w:r w:rsidRPr="00D7039E">
        <w:rPr>
          <w:i/>
          <w:color w:val="auto"/>
        </w:rPr>
        <w:t>Edgar</w:t>
      </w:r>
      <w:r>
        <w:rPr>
          <w:i/>
          <w:color w:val="auto"/>
        </w:rPr>
        <w:t>d</w:t>
      </w:r>
      <w:proofErr w:type="spellEnd"/>
      <w:r w:rsidRPr="00D7039E">
        <w:rPr>
          <w:i/>
          <w:color w:val="auto"/>
        </w:rPr>
        <w:t xml:space="preserve"> </w:t>
      </w:r>
      <w:proofErr w:type="spellStart"/>
      <w:r w:rsidRPr="00D7039E">
        <w:rPr>
          <w:i/>
          <w:color w:val="auto"/>
        </w:rPr>
        <w:t>Var</w:t>
      </w:r>
      <w:r w:rsidRPr="00D7039E">
        <w:rPr>
          <w:rFonts w:cs="Times New Roman"/>
          <w:i/>
          <w:color w:val="auto"/>
        </w:rPr>
        <w:t>è</w:t>
      </w:r>
      <w:r w:rsidRPr="00D7039E">
        <w:rPr>
          <w:i/>
          <w:color w:val="auto"/>
        </w:rPr>
        <w:t>se</w:t>
      </w:r>
      <w:proofErr w:type="spellEnd"/>
      <w:r w:rsidRPr="00D7039E">
        <w:rPr>
          <w:i/>
          <w:color w:val="auto"/>
        </w:rPr>
        <w:t xml:space="preserve"> (</w:t>
      </w:r>
      <w:r w:rsidRPr="00D7039E">
        <w:rPr>
          <w:rFonts w:eastAsia="Times New Roman" w:cs="Times New Roman"/>
          <w:i/>
          <w:color w:val="auto"/>
          <w:szCs w:val="24"/>
        </w:rPr>
        <w:t>1883</w:t>
      </w:r>
      <w:r w:rsidRPr="00D7039E">
        <w:rPr>
          <w:rFonts w:cs="Times New Roman"/>
          <w:i/>
          <w:color w:val="auto"/>
          <w:szCs w:val="24"/>
          <w:shd w:val="clear" w:color="auto" w:fill="FFFFFF"/>
        </w:rPr>
        <w:t>–</w:t>
      </w:r>
      <w:r w:rsidRPr="00D7039E">
        <w:rPr>
          <w:rFonts w:eastAsia="Times New Roman" w:cs="Times New Roman"/>
          <w:i/>
          <w:color w:val="auto"/>
          <w:szCs w:val="24"/>
        </w:rPr>
        <w:t xml:space="preserve">1965) and Josip </w:t>
      </w:r>
      <w:proofErr w:type="spellStart"/>
      <w:r w:rsidRPr="00D7039E">
        <w:rPr>
          <w:rFonts w:eastAsia="Times New Roman" w:cs="Times New Roman"/>
          <w:i/>
          <w:color w:val="auto"/>
          <w:szCs w:val="24"/>
        </w:rPr>
        <w:t>Slavenski</w:t>
      </w:r>
      <w:proofErr w:type="spellEnd"/>
      <w:r w:rsidRPr="00D7039E">
        <w:rPr>
          <w:rFonts w:eastAsia="Times New Roman" w:cs="Times New Roman"/>
          <w:i/>
          <w:color w:val="auto"/>
          <w:szCs w:val="24"/>
        </w:rPr>
        <w:t xml:space="preserve"> (</w:t>
      </w:r>
      <w:r w:rsidRPr="00D7039E">
        <w:rPr>
          <w:rFonts w:cs="Times New Roman"/>
          <w:i/>
          <w:color w:val="auto"/>
          <w:szCs w:val="24"/>
          <w:shd w:val="clear" w:color="auto" w:fill="FFFFFF"/>
        </w:rPr>
        <w:t>1896–1955)</w:t>
      </w:r>
      <w:r>
        <w:rPr>
          <w:rStyle w:val="FootnoteReference"/>
          <w:rFonts w:cs="Times New Roman"/>
          <w:i/>
          <w:color w:val="auto"/>
          <w:szCs w:val="24"/>
          <w:shd w:val="clear" w:color="auto" w:fill="FFFFFF"/>
        </w:rPr>
        <w:footnoteReference w:id="1"/>
      </w:r>
    </w:p>
    <w:p w14:paraId="3CB218B4" w14:textId="176A81B7" w:rsidR="00C7098B" w:rsidRPr="00C7098B" w:rsidRDefault="00C7098B" w:rsidP="00C7098B">
      <w:pPr>
        <w:shd w:val="clear" w:color="auto" w:fill="FFFFFF"/>
        <w:spacing w:line="360" w:lineRule="auto"/>
        <w:jc w:val="center"/>
        <w:rPr>
          <w:rFonts w:cs="Times New Roman"/>
          <w:color w:val="auto"/>
          <w:szCs w:val="24"/>
          <w:shd w:val="clear" w:color="auto" w:fill="FFFFFF"/>
        </w:rPr>
      </w:pPr>
      <w:r w:rsidRPr="00C7098B">
        <w:rPr>
          <w:rFonts w:cs="Times New Roman"/>
          <w:color w:val="auto"/>
          <w:szCs w:val="24"/>
          <w:shd w:val="clear" w:color="auto" w:fill="FFFFFF"/>
        </w:rPr>
        <w:t xml:space="preserve">Tisa </w:t>
      </w:r>
      <w:proofErr w:type="spellStart"/>
      <w:r w:rsidRPr="00C7098B">
        <w:rPr>
          <w:rFonts w:cs="Times New Roman"/>
          <w:color w:val="auto"/>
          <w:szCs w:val="24"/>
          <w:shd w:val="clear" w:color="auto" w:fill="FFFFFF"/>
        </w:rPr>
        <w:t>Jukić</w:t>
      </w:r>
      <w:proofErr w:type="spellEnd"/>
    </w:p>
    <w:p w14:paraId="000C1EB8" w14:textId="77777777" w:rsidR="00C7098B" w:rsidRDefault="00C7098B" w:rsidP="003F0C49">
      <w:pPr>
        <w:shd w:val="clear" w:color="auto" w:fill="FFFFFF"/>
        <w:spacing w:line="360" w:lineRule="auto"/>
        <w:ind w:firstLine="720"/>
        <w:jc w:val="both"/>
        <w:rPr>
          <w:rFonts w:cs="Times New Roman"/>
          <w:b/>
          <w:bCs/>
          <w:i/>
          <w:iCs/>
          <w:color w:val="auto"/>
          <w:szCs w:val="24"/>
          <w:shd w:val="clear" w:color="auto" w:fill="FFFFFF"/>
        </w:rPr>
      </w:pPr>
    </w:p>
    <w:p w14:paraId="6C03208E" w14:textId="77777777" w:rsidR="00C7098B" w:rsidRDefault="00C7098B" w:rsidP="003F0C49">
      <w:pPr>
        <w:shd w:val="clear" w:color="auto" w:fill="FFFFFF"/>
        <w:spacing w:line="360" w:lineRule="auto"/>
        <w:ind w:firstLine="720"/>
        <w:jc w:val="both"/>
        <w:rPr>
          <w:rFonts w:cs="Times New Roman"/>
          <w:b/>
          <w:bCs/>
          <w:i/>
          <w:iCs/>
          <w:color w:val="auto"/>
          <w:szCs w:val="24"/>
          <w:shd w:val="clear" w:color="auto" w:fill="FFFFFF"/>
        </w:rPr>
      </w:pPr>
    </w:p>
    <w:p w14:paraId="4F04CBC4" w14:textId="77777777" w:rsidR="00C7098B" w:rsidRDefault="00C7098B" w:rsidP="003F0C49">
      <w:pPr>
        <w:shd w:val="clear" w:color="auto" w:fill="FFFFFF"/>
        <w:spacing w:line="360" w:lineRule="auto"/>
        <w:ind w:firstLine="720"/>
        <w:jc w:val="both"/>
        <w:rPr>
          <w:rFonts w:cs="Times New Roman"/>
          <w:b/>
          <w:bCs/>
          <w:i/>
          <w:iCs/>
          <w:color w:val="auto"/>
          <w:szCs w:val="24"/>
          <w:shd w:val="clear" w:color="auto" w:fill="FFFFFF"/>
        </w:rPr>
      </w:pPr>
    </w:p>
    <w:p w14:paraId="0A639A42" w14:textId="77777777" w:rsidR="008D5F1D" w:rsidRPr="00C7098B" w:rsidRDefault="008D5F1D" w:rsidP="003F0C49">
      <w:pPr>
        <w:shd w:val="clear" w:color="auto" w:fill="FFFFFF"/>
        <w:spacing w:line="360" w:lineRule="auto"/>
        <w:ind w:firstLine="720"/>
        <w:jc w:val="both"/>
        <w:rPr>
          <w:rFonts w:cs="Times New Roman"/>
          <w:color w:val="auto"/>
          <w:szCs w:val="24"/>
          <w:shd w:val="clear" w:color="auto" w:fill="FFFFFF"/>
        </w:rPr>
      </w:pPr>
      <w:r w:rsidRPr="00C7098B">
        <w:rPr>
          <w:rFonts w:cs="Times New Roman"/>
          <w:b/>
          <w:bCs/>
          <w:i/>
          <w:iCs/>
          <w:color w:val="auto"/>
          <w:szCs w:val="24"/>
          <w:shd w:val="clear" w:color="auto" w:fill="FFFFFF"/>
        </w:rPr>
        <w:t>Introduction</w:t>
      </w:r>
      <w:r w:rsidRPr="00C7098B">
        <w:rPr>
          <w:rFonts w:cs="Times New Roman"/>
          <w:color w:val="auto"/>
          <w:szCs w:val="24"/>
          <w:shd w:val="clear" w:color="auto" w:fill="FFFFFF"/>
        </w:rPr>
        <w:tab/>
      </w:r>
    </w:p>
    <w:p w14:paraId="430FCAB6" w14:textId="3EDAD05B" w:rsidR="002E2B15" w:rsidRDefault="002E2B15" w:rsidP="008D5F1D">
      <w:pPr>
        <w:shd w:val="clear" w:color="auto" w:fill="FFFFFF"/>
        <w:spacing w:line="360" w:lineRule="auto"/>
        <w:jc w:val="both"/>
        <w:rPr>
          <w:rFonts w:cs="Times New Roman"/>
          <w:color w:val="auto"/>
          <w:szCs w:val="24"/>
          <w:shd w:val="clear" w:color="auto" w:fill="FFFFFF"/>
        </w:rPr>
      </w:pPr>
      <w:r w:rsidRPr="00FC7E01">
        <w:rPr>
          <w:rFonts w:cs="Times New Roman"/>
          <w:color w:val="auto"/>
          <w:szCs w:val="24"/>
          <w:shd w:val="clear" w:color="auto" w:fill="FFFFFF"/>
        </w:rPr>
        <w:t xml:space="preserve">Considered to be some of the </w:t>
      </w:r>
      <w:r w:rsidR="00FC7E01" w:rsidRPr="00FC7E01">
        <w:rPr>
          <w:rFonts w:cs="Times New Roman"/>
          <w:color w:val="auto"/>
          <w:szCs w:val="24"/>
          <w:shd w:val="clear" w:color="auto" w:fill="FFFFFF"/>
        </w:rPr>
        <w:t>leading</w:t>
      </w:r>
      <w:r w:rsidRPr="00FC7E01">
        <w:rPr>
          <w:rFonts w:cs="Times New Roman"/>
          <w:color w:val="auto"/>
          <w:szCs w:val="24"/>
          <w:shd w:val="clear" w:color="auto" w:fill="FFFFFF"/>
        </w:rPr>
        <w:t xml:space="preserve"> avant-garde </w:t>
      </w:r>
      <w:r w:rsidR="00FC7E01" w:rsidRPr="00FC7E01">
        <w:rPr>
          <w:rFonts w:cs="Times New Roman"/>
          <w:color w:val="auto"/>
          <w:szCs w:val="24"/>
          <w:shd w:val="clear" w:color="auto" w:fill="FFFFFF"/>
        </w:rPr>
        <w:t>thinkers</w:t>
      </w:r>
      <w:r w:rsidRPr="00FC7E01">
        <w:rPr>
          <w:rFonts w:cs="Times New Roman"/>
          <w:color w:val="auto"/>
          <w:szCs w:val="24"/>
          <w:shd w:val="clear" w:color="auto" w:fill="FFFFFF"/>
        </w:rPr>
        <w:t xml:space="preserve"> of their time in their respective environments, Josip </w:t>
      </w:r>
      <w:proofErr w:type="spellStart"/>
      <w:r w:rsidRPr="00FC7E01">
        <w:rPr>
          <w:rFonts w:cs="Times New Roman"/>
          <w:color w:val="auto"/>
          <w:szCs w:val="24"/>
          <w:shd w:val="clear" w:color="auto" w:fill="FFFFFF"/>
        </w:rPr>
        <w:t>Slavenski</w:t>
      </w:r>
      <w:proofErr w:type="spellEnd"/>
      <w:r w:rsidRPr="00FC7E01">
        <w:rPr>
          <w:rFonts w:cs="Times New Roman"/>
          <w:color w:val="auto"/>
          <w:szCs w:val="24"/>
          <w:shd w:val="clear" w:color="auto" w:fill="FFFFFF"/>
        </w:rPr>
        <w:t xml:space="preserve"> </w:t>
      </w:r>
      <w:r w:rsidR="00090E58" w:rsidRPr="00917D9F">
        <w:rPr>
          <w:rFonts w:cs="Times New Roman"/>
          <w:color w:val="auto"/>
          <w:szCs w:val="24"/>
          <w:shd w:val="clear" w:color="auto" w:fill="FFFFFF"/>
        </w:rPr>
        <w:t>(1896‒1955)</w:t>
      </w:r>
      <w:r w:rsidR="00090E58">
        <w:rPr>
          <w:rFonts w:cs="Times New Roman"/>
          <w:color w:val="auto"/>
          <w:szCs w:val="24"/>
          <w:shd w:val="clear" w:color="auto" w:fill="FFFFFF"/>
        </w:rPr>
        <w:t xml:space="preserve"> </w:t>
      </w:r>
      <w:r w:rsidRPr="00FC7E01">
        <w:rPr>
          <w:rFonts w:cs="Times New Roman"/>
          <w:color w:val="auto"/>
          <w:szCs w:val="24"/>
          <w:shd w:val="clear" w:color="auto" w:fill="FFFFFF"/>
        </w:rPr>
        <w:t xml:space="preserve">and </w:t>
      </w:r>
      <w:proofErr w:type="spellStart"/>
      <w:r w:rsidRPr="00FC7E01">
        <w:rPr>
          <w:rFonts w:cs="Times New Roman"/>
          <w:color w:val="auto"/>
          <w:szCs w:val="24"/>
          <w:shd w:val="clear" w:color="auto" w:fill="FFFFFF"/>
        </w:rPr>
        <w:t>Edgard</w:t>
      </w:r>
      <w:proofErr w:type="spellEnd"/>
      <w:r w:rsidRPr="00FC7E01">
        <w:rPr>
          <w:rFonts w:cs="Times New Roman"/>
          <w:color w:val="auto"/>
          <w:szCs w:val="24"/>
          <w:shd w:val="clear" w:color="auto" w:fill="FFFFFF"/>
        </w:rPr>
        <w:t xml:space="preserve"> </w:t>
      </w:r>
      <w:proofErr w:type="spellStart"/>
      <w:r w:rsidRPr="00FC7E01">
        <w:rPr>
          <w:rFonts w:cs="Times New Roman"/>
          <w:color w:val="auto"/>
          <w:szCs w:val="24"/>
          <w:shd w:val="clear" w:color="auto" w:fill="FFFFFF"/>
        </w:rPr>
        <w:t>Var</w:t>
      </w:r>
      <w:r w:rsidR="00FC7E01" w:rsidRPr="00FC7E01">
        <w:rPr>
          <w:rFonts w:cs="Times New Roman"/>
          <w:color w:val="auto"/>
          <w:szCs w:val="24"/>
          <w:shd w:val="clear" w:color="auto" w:fill="FFFFFF"/>
        </w:rPr>
        <w:t>è</w:t>
      </w:r>
      <w:r w:rsidRPr="00FC7E01">
        <w:rPr>
          <w:rFonts w:cs="Times New Roman"/>
          <w:color w:val="auto"/>
          <w:szCs w:val="24"/>
          <w:shd w:val="clear" w:color="auto" w:fill="FFFFFF"/>
        </w:rPr>
        <w:t>se</w:t>
      </w:r>
      <w:proofErr w:type="spellEnd"/>
      <w:r w:rsidRPr="00FC7E01">
        <w:rPr>
          <w:rFonts w:cs="Times New Roman"/>
          <w:color w:val="auto"/>
          <w:szCs w:val="24"/>
          <w:shd w:val="clear" w:color="auto" w:fill="FFFFFF"/>
        </w:rPr>
        <w:t xml:space="preserve"> </w:t>
      </w:r>
      <w:r w:rsidR="00090E58" w:rsidRPr="00917D9F">
        <w:rPr>
          <w:rFonts w:cs="Times New Roman"/>
          <w:color w:val="auto"/>
          <w:szCs w:val="24"/>
          <w:shd w:val="clear" w:color="auto" w:fill="FFFFFF"/>
        </w:rPr>
        <w:t>(1883‒1965)</w:t>
      </w:r>
      <w:r w:rsidR="00090E58">
        <w:rPr>
          <w:rFonts w:cs="Times New Roman"/>
          <w:color w:val="auto"/>
          <w:szCs w:val="24"/>
          <w:shd w:val="clear" w:color="auto" w:fill="FFFFFF"/>
        </w:rPr>
        <w:t xml:space="preserve"> </w:t>
      </w:r>
      <w:r w:rsidR="00114B68" w:rsidRPr="0081378B">
        <w:rPr>
          <w:rFonts w:cs="Times New Roman"/>
          <w:color w:val="auto"/>
          <w:szCs w:val="24"/>
          <w:shd w:val="clear" w:color="auto" w:fill="FFFFFF"/>
        </w:rPr>
        <w:t xml:space="preserve">had </w:t>
      </w:r>
      <w:r w:rsidR="0081378B" w:rsidRPr="0081378B">
        <w:rPr>
          <w:rFonts w:cs="Times New Roman"/>
          <w:color w:val="auto"/>
          <w:szCs w:val="24"/>
          <w:shd w:val="clear" w:color="auto" w:fill="FFFFFF"/>
        </w:rPr>
        <w:t>much in common in their approach to composition,</w:t>
      </w:r>
      <w:r w:rsidR="0081378B">
        <w:rPr>
          <w:rFonts w:cs="Times New Roman"/>
          <w:color w:val="FF0000"/>
          <w:szCs w:val="24"/>
          <w:shd w:val="clear" w:color="auto" w:fill="FFFFFF"/>
        </w:rPr>
        <w:t xml:space="preserve"> </w:t>
      </w:r>
      <w:r w:rsidR="0081378B">
        <w:rPr>
          <w:rFonts w:cs="Times New Roman"/>
          <w:color w:val="auto"/>
          <w:szCs w:val="24"/>
          <w:shd w:val="clear" w:color="auto" w:fill="FFFFFF"/>
        </w:rPr>
        <w:t>despite never meeting</w:t>
      </w:r>
      <w:r w:rsidRPr="00FC7E01">
        <w:rPr>
          <w:rFonts w:cs="Times New Roman"/>
          <w:color w:val="auto"/>
          <w:szCs w:val="24"/>
          <w:shd w:val="clear" w:color="auto" w:fill="FFFFFF"/>
        </w:rPr>
        <w:t xml:space="preserve"> or even knowing </w:t>
      </w:r>
      <w:r w:rsidR="00FC7E01" w:rsidRPr="00FC7E01">
        <w:rPr>
          <w:rFonts w:cs="Times New Roman"/>
          <w:color w:val="auto"/>
          <w:szCs w:val="24"/>
          <w:shd w:val="clear" w:color="auto" w:fill="FFFFFF"/>
        </w:rPr>
        <w:t>of</w:t>
      </w:r>
      <w:r w:rsidR="00AA73BA">
        <w:rPr>
          <w:rFonts w:cs="Times New Roman"/>
          <w:color w:val="auto"/>
          <w:szCs w:val="24"/>
          <w:shd w:val="clear" w:color="auto" w:fill="FFFFFF"/>
        </w:rPr>
        <w:t xml:space="preserve"> each other’s work</w:t>
      </w:r>
      <w:r w:rsidRPr="00FC7E01">
        <w:rPr>
          <w:rFonts w:cs="Times New Roman"/>
          <w:color w:val="auto"/>
          <w:szCs w:val="24"/>
          <w:shd w:val="clear" w:color="auto" w:fill="FFFFFF"/>
        </w:rPr>
        <w:t>.</w:t>
      </w:r>
      <w:r w:rsidRPr="00D94C4A">
        <w:rPr>
          <w:rFonts w:cs="Times New Roman"/>
          <w:color w:val="FF0000"/>
          <w:szCs w:val="24"/>
          <w:shd w:val="clear" w:color="auto" w:fill="FFFFFF"/>
        </w:rPr>
        <w:t xml:space="preserve"> </w:t>
      </w:r>
      <w:r w:rsidR="00FC7E01" w:rsidRPr="00090E58">
        <w:rPr>
          <w:rFonts w:cs="Times New Roman"/>
          <w:color w:val="auto"/>
          <w:szCs w:val="24"/>
          <w:shd w:val="clear" w:color="auto" w:fill="FFFFFF"/>
        </w:rPr>
        <w:t xml:space="preserve">The aim of this essay </w:t>
      </w:r>
      <w:r w:rsidR="00114B68">
        <w:rPr>
          <w:rFonts w:cs="Times New Roman"/>
          <w:color w:val="auto"/>
          <w:szCs w:val="24"/>
          <w:shd w:val="clear" w:color="auto" w:fill="FFFFFF"/>
        </w:rPr>
        <w:t>is</w:t>
      </w:r>
      <w:r w:rsidR="00FC7E01" w:rsidRPr="00090E58">
        <w:rPr>
          <w:rFonts w:cs="Times New Roman"/>
          <w:color w:val="auto"/>
          <w:szCs w:val="24"/>
          <w:shd w:val="clear" w:color="auto" w:fill="FFFFFF"/>
        </w:rPr>
        <w:t xml:space="preserve"> to </w:t>
      </w:r>
      <w:r w:rsidRPr="00090E58">
        <w:rPr>
          <w:rFonts w:cs="Times New Roman"/>
          <w:color w:val="auto"/>
          <w:szCs w:val="24"/>
          <w:shd w:val="clear" w:color="auto" w:fill="FFFFFF"/>
        </w:rPr>
        <w:t>understand how t</w:t>
      </w:r>
      <w:r w:rsidR="0081378B">
        <w:rPr>
          <w:rFonts w:cs="Times New Roman"/>
          <w:color w:val="auto"/>
          <w:szCs w:val="24"/>
          <w:shd w:val="clear" w:color="auto" w:fill="FFFFFF"/>
        </w:rPr>
        <w:t>hese t</w:t>
      </w:r>
      <w:r w:rsidRPr="00090E58">
        <w:rPr>
          <w:rFonts w:cs="Times New Roman"/>
          <w:color w:val="auto"/>
          <w:szCs w:val="24"/>
          <w:shd w:val="clear" w:color="auto" w:fill="FFFFFF"/>
        </w:rPr>
        <w:t>wo</w:t>
      </w:r>
      <w:r w:rsidR="00FC7E01" w:rsidRPr="00090E58">
        <w:rPr>
          <w:rFonts w:cs="Times New Roman"/>
          <w:color w:val="auto"/>
          <w:szCs w:val="24"/>
          <w:shd w:val="clear" w:color="auto" w:fill="FFFFFF"/>
        </w:rPr>
        <w:t xml:space="preserve"> </w:t>
      </w:r>
      <w:r w:rsidR="00090E58">
        <w:rPr>
          <w:rFonts w:cs="Times New Roman"/>
          <w:color w:val="auto"/>
          <w:szCs w:val="24"/>
          <w:shd w:val="clear" w:color="auto" w:fill="FFFFFF"/>
        </w:rPr>
        <w:t>composers</w:t>
      </w:r>
      <w:r w:rsidR="00FC7E01" w:rsidRPr="00090E58">
        <w:rPr>
          <w:rFonts w:cs="Times New Roman"/>
          <w:color w:val="auto"/>
          <w:szCs w:val="24"/>
          <w:shd w:val="clear" w:color="auto" w:fill="FFFFFF"/>
        </w:rPr>
        <w:t>, separated by country</w:t>
      </w:r>
      <w:r w:rsidRPr="00090E58">
        <w:rPr>
          <w:rFonts w:cs="Times New Roman"/>
          <w:color w:val="auto"/>
          <w:szCs w:val="24"/>
          <w:shd w:val="clear" w:color="auto" w:fill="FFFFFF"/>
        </w:rPr>
        <w:t>, culture</w:t>
      </w:r>
      <w:r w:rsidR="00FC7E01" w:rsidRPr="00090E58">
        <w:rPr>
          <w:rFonts w:cs="Times New Roman"/>
          <w:color w:val="auto"/>
          <w:szCs w:val="24"/>
          <w:shd w:val="clear" w:color="auto" w:fill="FFFFFF"/>
        </w:rPr>
        <w:t>, musical heritage</w:t>
      </w:r>
      <w:r w:rsidRPr="00090E58">
        <w:rPr>
          <w:rFonts w:cs="Times New Roman"/>
          <w:color w:val="auto"/>
          <w:szCs w:val="24"/>
          <w:shd w:val="clear" w:color="auto" w:fill="FFFFFF"/>
        </w:rPr>
        <w:t>, language and person</w:t>
      </w:r>
      <w:r w:rsidR="00FC7E01" w:rsidRPr="00090E58">
        <w:rPr>
          <w:rFonts w:cs="Times New Roman"/>
          <w:color w:val="auto"/>
          <w:szCs w:val="24"/>
          <w:shd w:val="clear" w:color="auto" w:fill="FFFFFF"/>
        </w:rPr>
        <w:t>al background, still shared</w:t>
      </w:r>
      <w:r w:rsidR="00090E58" w:rsidRPr="00090E58">
        <w:rPr>
          <w:rFonts w:cs="Times New Roman"/>
          <w:color w:val="auto"/>
          <w:szCs w:val="24"/>
          <w:shd w:val="clear" w:color="auto" w:fill="FFFFFF"/>
        </w:rPr>
        <w:t>, and carried out</w:t>
      </w:r>
      <w:r w:rsidR="00090E58">
        <w:rPr>
          <w:rFonts w:cs="Times New Roman"/>
          <w:color w:val="auto"/>
          <w:szCs w:val="24"/>
          <w:shd w:val="clear" w:color="auto" w:fill="FFFFFF"/>
        </w:rPr>
        <w:t xml:space="preserve"> in their own ways</w:t>
      </w:r>
      <w:r w:rsidR="00090E58" w:rsidRPr="00090E58">
        <w:rPr>
          <w:rFonts w:cs="Times New Roman"/>
          <w:color w:val="auto"/>
          <w:szCs w:val="24"/>
          <w:shd w:val="clear" w:color="auto" w:fill="FFFFFF"/>
        </w:rPr>
        <w:t xml:space="preserve"> the</w:t>
      </w:r>
      <w:r w:rsidRPr="00090E58">
        <w:rPr>
          <w:rFonts w:cs="Times New Roman"/>
          <w:color w:val="auto"/>
          <w:szCs w:val="24"/>
          <w:shd w:val="clear" w:color="auto" w:fill="FFFFFF"/>
        </w:rPr>
        <w:t xml:space="preserve"> dream of </w:t>
      </w:r>
      <w:r w:rsidRPr="00090E58">
        <w:rPr>
          <w:rFonts w:cs="Times New Roman"/>
          <w:i/>
          <w:color w:val="auto"/>
          <w:szCs w:val="24"/>
          <w:shd w:val="clear" w:color="auto" w:fill="FFFFFF"/>
        </w:rPr>
        <w:t>liberati</w:t>
      </w:r>
      <w:r w:rsidR="00090E58" w:rsidRPr="00090E58">
        <w:rPr>
          <w:rFonts w:cs="Times New Roman"/>
          <w:i/>
          <w:color w:val="auto"/>
          <w:szCs w:val="24"/>
          <w:shd w:val="clear" w:color="auto" w:fill="FFFFFF"/>
        </w:rPr>
        <w:t xml:space="preserve">ng </w:t>
      </w:r>
      <w:r w:rsidRPr="00090E58">
        <w:rPr>
          <w:rFonts w:cs="Times New Roman"/>
          <w:i/>
          <w:color w:val="auto"/>
          <w:szCs w:val="24"/>
          <w:shd w:val="clear" w:color="auto" w:fill="FFFFFF"/>
        </w:rPr>
        <w:t xml:space="preserve">sound </w:t>
      </w:r>
      <w:r w:rsidRPr="00090E58">
        <w:rPr>
          <w:rFonts w:cs="Times New Roman"/>
          <w:color w:val="auto"/>
          <w:szCs w:val="24"/>
          <w:shd w:val="clear" w:color="auto" w:fill="FFFFFF"/>
        </w:rPr>
        <w:t xml:space="preserve">from confines of </w:t>
      </w:r>
      <w:r w:rsidR="00090E58" w:rsidRPr="00090E58">
        <w:rPr>
          <w:rFonts w:cs="Times New Roman"/>
          <w:color w:val="auto"/>
          <w:szCs w:val="24"/>
          <w:shd w:val="clear" w:color="auto" w:fill="FFFFFF"/>
        </w:rPr>
        <w:t>centuries-old Western traditions</w:t>
      </w:r>
      <w:r w:rsidRPr="00090E58">
        <w:rPr>
          <w:rFonts w:cs="Times New Roman"/>
          <w:color w:val="auto"/>
          <w:szCs w:val="24"/>
          <w:shd w:val="clear" w:color="auto" w:fill="FFFFFF"/>
        </w:rPr>
        <w:t>.</w:t>
      </w:r>
      <w:r w:rsidRPr="00D94C4A">
        <w:rPr>
          <w:rFonts w:cs="Times New Roman"/>
          <w:color w:val="FF0000"/>
          <w:szCs w:val="24"/>
          <w:shd w:val="clear" w:color="auto" w:fill="FFFFFF"/>
        </w:rPr>
        <w:t xml:space="preserve"> </w:t>
      </w:r>
      <w:r w:rsidR="001A6278">
        <w:rPr>
          <w:rFonts w:cs="Times New Roman"/>
          <w:color w:val="auto"/>
          <w:szCs w:val="24"/>
          <w:shd w:val="clear" w:color="auto" w:fill="FFFFFF"/>
        </w:rPr>
        <w:t xml:space="preserve">To uncover the nucleus </w:t>
      </w:r>
      <w:r w:rsidR="001A6278" w:rsidRPr="00090E58">
        <w:rPr>
          <w:rFonts w:cs="Times New Roman"/>
          <w:color w:val="auto"/>
          <w:szCs w:val="24"/>
          <w:shd w:val="clear" w:color="auto" w:fill="FFFFFF"/>
        </w:rPr>
        <w:t xml:space="preserve">of their </w:t>
      </w:r>
      <w:r w:rsidR="001A6278">
        <w:rPr>
          <w:rFonts w:cs="Times New Roman"/>
          <w:color w:val="auto"/>
          <w:szCs w:val="24"/>
          <w:shd w:val="clear" w:color="auto" w:fill="FFFFFF"/>
        </w:rPr>
        <w:t xml:space="preserve">shared </w:t>
      </w:r>
      <w:r w:rsidR="001A6278" w:rsidRPr="00090E58">
        <w:rPr>
          <w:rFonts w:cs="Times New Roman"/>
          <w:color w:val="auto"/>
          <w:szCs w:val="24"/>
          <w:shd w:val="clear" w:color="auto" w:fill="FFFFFF"/>
        </w:rPr>
        <w:t>creative code</w:t>
      </w:r>
      <w:r w:rsidR="001A6278">
        <w:rPr>
          <w:rFonts w:cs="Times New Roman"/>
          <w:color w:val="auto"/>
          <w:szCs w:val="24"/>
          <w:shd w:val="clear" w:color="auto" w:fill="FFFFFF"/>
        </w:rPr>
        <w:t xml:space="preserve">, I first address </w:t>
      </w:r>
      <w:r w:rsidR="001A6278" w:rsidRPr="00090E58">
        <w:rPr>
          <w:rFonts w:cs="Times New Roman"/>
          <w:color w:val="auto"/>
          <w:szCs w:val="24"/>
          <w:shd w:val="clear" w:color="auto" w:fill="FFFFFF"/>
        </w:rPr>
        <w:t xml:space="preserve">the </w:t>
      </w:r>
      <w:r w:rsidR="001A6278">
        <w:rPr>
          <w:rFonts w:cs="Times New Roman"/>
          <w:color w:val="auto"/>
          <w:szCs w:val="24"/>
          <w:shd w:val="clear" w:color="auto" w:fill="FFFFFF"/>
        </w:rPr>
        <w:t>dominant atmosphere</w:t>
      </w:r>
      <w:r w:rsidR="001A6278" w:rsidRPr="00090E58">
        <w:rPr>
          <w:rFonts w:cs="Times New Roman"/>
          <w:color w:val="auto"/>
          <w:szCs w:val="24"/>
          <w:shd w:val="clear" w:color="auto" w:fill="FFFFFF"/>
        </w:rPr>
        <w:t xml:space="preserve"> of the inter-war period in Europe </w:t>
      </w:r>
      <w:r w:rsidR="001A6278">
        <w:rPr>
          <w:rFonts w:cs="Times New Roman"/>
          <w:color w:val="auto"/>
          <w:szCs w:val="24"/>
          <w:shd w:val="clear" w:color="auto" w:fill="FFFFFF"/>
        </w:rPr>
        <w:t xml:space="preserve">and </w:t>
      </w:r>
      <w:r w:rsidR="001A6278" w:rsidRPr="00917D9F">
        <w:rPr>
          <w:rFonts w:cs="Times New Roman"/>
          <w:color w:val="auto"/>
          <w:szCs w:val="24"/>
          <w:shd w:val="clear" w:color="auto" w:fill="FFFFFF"/>
        </w:rPr>
        <w:t>the United States of America</w:t>
      </w:r>
      <w:r w:rsidR="001A6278">
        <w:rPr>
          <w:rFonts w:cs="Times New Roman"/>
          <w:color w:val="auto"/>
          <w:szCs w:val="24"/>
          <w:shd w:val="clear" w:color="auto" w:fill="FFFFFF"/>
        </w:rPr>
        <w:t xml:space="preserve">, and, second, I examine certain coincidental similarities between the composers’ early years. </w:t>
      </w:r>
      <w:r w:rsidR="004B312F">
        <w:rPr>
          <w:rFonts w:cs="Times New Roman"/>
          <w:color w:val="auto"/>
          <w:szCs w:val="24"/>
          <w:shd w:val="clear" w:color="auto" w:fill="FFFFFF"/>
        </w:rPr>
        <w:t xml:space="preserve">The main body of the essay will </w:t>
      </w:r>
      <w:r w:rsidR="007111ED">
        <w:rPr>
          <w:rFonts w:cs="Times New Roman"/>
          <w:color w:val="auto"/>
          <w:szCs w:val="24"/>
          <w:shd w:val="clear" w:color="auto" w:fill="FFFFFF"/>
        </w:rPr>
        <w:t>then</w:t>
      </w:r>
      <w:r w:rsidR="004B312F">
        <w:rPr>
          <w:rFonts w:cs="Times New Roman"/>
          <w:color w:val="auto"/>
          <w:szCs w:val="24"/>
          <w:shd w:val="clear" w:color="auto" w:fill="FFFFFF"/>
        </w:rPr>
        <w:t xml:space="preserve"> </w:t>
      </w:r>
      <w:r w:rsidR="001A6278">
        <w:rPr>
          <w:rFonts w:cs="Times New Roman"/>
          <w:color w:val="auto"/>
          <w:szCs w:val="24"/>
          <w:shd w:val="clear" w:color="auto" w:fill="FFFFFF"/>
        </w:rPr>
        <w:t xml:space="preserve">be </w:t>
      </w:r>
      <w:r w:rsidR="00114B68">
        <w:rPr>
          <w:rFonts w:cs="Times New Roman"/>
          <w:color w:val="auto"/>
          <w:szCs w:val="24"/>
          <w:shd w:val="clear" w:color="auto" w:fill="FFFFFF"/>
        </w:rPr>
        <w:t xml:space="preserve">focused on observing and comparing </w:t>
      </w:r>
      <w:r w:rsidR="004B312F">
        <w:rPr>
          <w:rFonts w:cs="Times New Roman"/>
          <w:color w:val="auto"/>
          <w:szCs w:val="24"/>
          <w:shd w:val="clear" w:color="auto" w:fill="FFFFFF"/>
        </w:rPr>
        <w:t xml:space="preserve">the results of such influences </w:t>
      </w:r>
      <w:r w:rsidR="00090E58" w:rsidRPr="00090E58">
        <w:rPr>
          <w:rFonts w:cs="Times New Roman"/>
          <w:color w:val="auto"/>
          <w:szCs w:val="24"/>
          <w:shd w:val="clear" w:color="auto" w:fill="FFFFFF"/>
        </w:rPr>
        <w:t>in the composers’ words and music</w:t>
      </w:r>
      <w:r w:rsidR="00114B68">
        <w:rPr>
          <w:rFonts w:cs="Times New Roman"/>
          <w:color w:val="auto"/>
          <w:szCs w:val="24"/>
          <w:shd w:val="clear" w:color="auto" w:fill="FFFFFF"/>
        </w:rPr>
        <w:t>.</w:t>
      </w:r>
    </w:p>
    <w:p w14:paraId="23848291" w14:textId="77777777" w:rsidR="00C7098B" w:rsidRPr="00090E58" w:rsidRDefault="00C7098B" w:rsidP="008D5F1D">
      <w:pPr>
        <w:shd w:val="clear" w:color="auto" w:fill="FFFFFF"/>
        <w:spacing w:line="360" w:lineRule="auto"/>
        <w:jc w:val="both"/>
        <w:rPr>
          <w:rFonts w:cs="Times New Roman"/>
          <w:color w:val="auto"/>
          <w:szCs w:val="24"/>
          <w:shd w:val="clear" w:color="auto" w:fill="FFFFFF"/>
        </w:rPr>
      </w:pPr>
    </w:p>
    <w:p w14:paraId="4FE07571" w14:textId="07E8FBB7" w:rsidR="002E2B15" w:rsidRPr="003F0C49" w:rsidRDefault="003F0C49" w:rsidP="003F0C49">
      <w:pPr>
        <w:shd w:val="clear" w:color="auto" w:fill="FFFFFF"/>
        <w:spacing w:line="360" w:lineRule="auto"/>
        <w:ind w:firstLine="720"/>
        <w:jc w:val="both"/>
        <w:rPr>
          <w:b/>
          <w:i/>
        </w:rPr>
      </w:pPr>
      <w:r w:rsidRPr="003F0C49">
        <w:rPr>
          <w:b/>
          <w:i/>
        </w:rPr>
        <w:lastRenderedPageBreak/>
        <w:t>Historical context</w:t>
      </w:r>
    </w:p>
    <w:p w14:paraId="2A218C87" w14:textId="18E6905C" w:rsidR="008D5F1D" w:rsidRPr="00585AD7" w:rsidRDefault="008D5F1D" w:rsidP="008D5F1D">
      <w:pPr>
        <w:shd w:val="clear" w:color="auto" w:fill="FFFFFF"/>
        <w:spacing w:line="360" w:lineRule="auto"/>
        <w:jc w:val="both"/>
        <w:rPr>
          <w:color w:val="auto"/>
        </w:rPr>
      </w:pPr>
      <w:r w:rsidRPr="00917D9F">
        <w:rPr>
          <w:rFonts w:cs="Times New Roman"/>
          <w:color w:val="auto"/>
          <w:szCs w:val="24"/>
          <w:shd w:val="clear" w:color="auto" w:fill="FFFFFF"/>
        </w:rPr>
        <w:t xml:space="preserve">To understand the connection between the creative spirits of </w:t>
      </w:r>
      <w:proofErr w:type="spellStart"/>
      <w:r w:rsidRPr="00917D9F">
        <w:rPr>
          <w:rFonts w:cs="Times New Roman"/>
          <w:color w:val="auto"/>
          <w:szCs w:val="24"/>
          <w:shd w:val="clear" w:color="auto" w:fill="FFFFFF"/>
        </w:rPr>
        <w:t>Slavenski</w:t>
      </w:r>
      <w:proofErr w:type="spellEnd"/>
      <w:r w:rsidRPr="00917D9F">
        <w:rPr>
          <w:rFonts w:cs="Times New Roman"/>
          <w:color w:val="auto"/>
          <w:szCs w:val="24"/>
          <w:shd w:val="clear" w:color="auto" w:fill="FFFFFF"/>
        </w:rPr>
        <w:t xml:space="preserve"> and </w:t>
      </w:r>
      <w:proofErr w:type="spellStart"/>
      <w:r w:rsidRPr="00917D9F">
        <w:rPr>
          <w:rFonts w:cs="Times New Roman"/>
          <w:color w:val="auto"/>
          <w:szCs w:val="24"/>
          <w:shd w:val="clear" w:color="auto" w:fill="FFFFFF"/>
        </w:rPr>
        <w:t>Var</w:t>
      </w:r>
      <w:r w:rsidR="005A6F51" w:rsidRPr="00917D9F">
        <w:rPr>
          <w:rFonts w:cs="Times New Roman"/>
          <w:color w:val="auto"/>
          <w:szCs w:val="24"/>
          <w:shd w:val="clear" w:color="auto" w:fill="FFFFFF"/>
        </w:rPr>
        <w:t>è</w:t>
      </w:r>
      <w:r w:rsidRPr="00917D9F">
        <w:rPr>
          <w:rFonts w:cs="Times New Roman"/>
          <w:color w:val="auto"/>
          <w:szCs w:val="24"/>
          <w:shd w:val="clear" w:color="auto" w:fill="FFFFFF"/>
        </w:rPr>
        <w:t>se</w:t>
      </w:r>
      <w:proofErr w:type="spellEnd"/>
      <w:r w:rsidRPr="00917D9F">
        <w:rPr>
          <w:rFonts w:cs="Times New Roman"/>
          <w:color w:val="auto"/>
          <w:szCs w:val="24"/>
          <w:shd w:val="clear" w:color="auto" w:fill="FFFFFF"/>
        </w:rPr>
        <w:t xml:space="preserve">, it is first important to familiarize oneself with the general context of the time period between </w:t>
      </w:r>
      <w:r w:rsidR="002E2CDD" w:rsidRPr="00917D9F">
        <w:rPr>
          <w:rFonts w:cs="Times New Roman"/>
          <w:color w:val="auto"/>
          <w:szCs w:val="24"/>
          <w:shd w:val="clear" w:color="auto" w:fill="FFFFFF"/>
        </w:rPr>
        <w:t xml:space="preserve">the </w:t>
      </w:r>
      <w:r w:rsidRPr="00917D9F">
        <w:rPr>
          <w:rFonts w:cs="Times New Roman"/>
          <w:color w:val="auto"/>
          <w:szCs w:val="24"/>
          <w:shd w:val="clear" w:color="auto" w:fill="FFFFFF"/>
        </w:rPr>
        <w:t>two World Wars, when both composers wrote their</w:t>
      </w:r>
      <w:r w:rsidR="002E2CDD" w:rsidRPr="00917D9F">
        <w:rPr>
          <w:rFonts w:cs="Times New Roman"/>
          <w:color w:val="auto"/>
          <w:szCs w:val="24"/>
          <w:shd w:val="clear" w:color="auto" w:fill="FFFFFF"/>
        </w:rPr>
        <w:t xml:space="preserve"> pivotal</w:t>
      </w:r>
      <w:r w:rsidRPr="00917D9F">
        <w:rPr>
          <w:rFonts w:cs="Times New Roman"/>
          <w:color w:val="auto"/>
          <w:szCs w:val="24"/>
          <w:shd w:val="clear" w:color="auto" w:fill="FFFFFF"/>
        </w:rPr>
        <w:t xml:space="preserve"> works.</w:t>
      </w:r>
      <w:r w:rsidRPr="00917D9F">
        <w:rPr>
          <w:rStyle w:val="FootnoteAnchor"/>
          <w:rFonts w:cs="Times New Roman"/>
          <w:color w:val="auto"/>
          <w:szCs w:val="24"/>
          <w:shd w:val="clear" w:color="auto" w:fill="FFFFFF"/>
        </w:rPr>
        <w:footnoteReference w:id="2"/>
      </w:r>
      <w:r w:rsidRPr="00917D9F">
        <w:rPr>
          <w:rFonts w:cs="Times New Roman"/>
          <w:color w:val="auto"/>
          <w:szCs w:val="24"/>
          <w:shd w:val="clear" w:color="auto" w:fill="FFFFFF"/>
        </w:rPr>
        <w:t xml:space="preserve"> Both </w:t>
      </w:r>
      <w:proofErr w:type="spellStart"/>
      <w:r w:rsidR="00673C3C" w:rsidRPr="00917D9F">
        <w:rPr>
          <w:rFonts w:cs="Times New Roman"/>
          <w:color w:val="auto"/>
          <w:szCs w:val="24"/>
          <w:shd w:val="clear" w:color="auto" w:fill="FFFFFF"/>
        </w:rPr>
        <w:t>Slavenski</w:t>
      </w:r>
      <w:proofErr w:type="spellEnd"/>
      <w:r w:rsidR="00673C3C" w:rsidRPr="00917D9F">
        <w:rPr>
          <w:rFonts w:cs="Times New Roman"/>
          <w:color w:val="auto"/>
          <w:szCs w:val="24"/>
          <w:shd w:val="clear" w:color="auto" w:fill="FFFFFF"/>
        </w:rPr>
        <w:t xml:space="preserve"> and </w:t>
      </w:r>
      <w:proofErr w:type="spellStart"/>
      <w:r w:rsidR="00673C3C" w:rsidRPr="00917D9F">
        <w:rPr>
          <w:rFonts w:cs="Times New Roman"/>
          <w:color w:val="auto"/>
          <w:szCs w:val="24"/>
          <w:shd w:val="clear" w:color="auto" w:fill="FFFFFF"/>
        </w:rPr>
        <w:t>Varèse</w:t>
      </w:r>
      <w:proofErr w:type="spellEnd"/>
      <w:r w:rsidRPr="00917D9F">
        <w:rPr>
          <w:rFonts w:cs="Times New Roman"/>
          <w:color w:val="auto"/>
          <w:szCs w:val="24"/>
          <w:shd w:val="clear" w:color="auto" w:fill="FFFFFF"/>
        </w:rPr>
        <w:t xml:space="preserve"> lived in an age marked by turbulent and volatile social and political circumstances, in two </w:t>
      </w:r>
      <w:r w:rsidR="00673C3C" w:rsidRPr="00917D9F">
        <w:rPr>
          <w:rFonts w:cs="Times New Roman"/>
          <w:color w:val="auto"/>
          <w:szCs w:val="24"/>
          <w:shd w:val="clear" w:color="auto" w:fill="FFFFFF"/>
        </w:rPr>
        <w:t xml:space="preserve">vastly different </w:t>
      </w:r>
      <w:r w:rsidRPr="00917D9F">
        <w:rPr>
          <w:rFonts w:cs="Times New Roman"/>
          <w:color w:val="auto"/>
          <w:szCs w:val="24"/>
          <w:shd w:val="clear" w:color="auto" w:fill="FFFFFF"/>
        </w:rPr>
        <w:t xml:space="preserve">states which, </w:t>
      </w:r>
      <w:r w:rsidR="00673C3C" w:rsidRPr="00917D9F">
        <w:rPr>
          <w:rFonts w:cs="Times New Roman"/>
          <w:color w:val="auto"/>
          <w:szCs w:val="24"/>
          <w:shd w:val="clear" w:color="auto" w:fill="FFFFFF"/>
        </w:rPr>
        <w:t xml:space="preserve">still, </w:t>
      </w:r>
      <w:r w:rsidRPr="00917D9F">
        <w:rPr>
          <w:rFonts w:cs="Times New Roman"/>
          <w:color w:val="auto"/>
          <w:szCs w:val="24"/>
          <w:shd w:val="clear" w:color="auto" w:fill="FFFFFF"/>
        </w:rPr>
        <w:t xml:space="preserve">almost </w:t>
      </w:r>
      <w:r w:rsidR="0018313A" w:rsidRPr="00917D9F">
        <w:rPr>
          <w:rFonts w:cs="Times New Roman"/>
          <w:color w:val="auto"/>
          <w:szCs w:val="24"/>
          <w:shd w:val="clear" w:color="auto" w:fill="FFFFFF"/>
        </w:rPr>
        <w:t>simultaneously</w:t>
      </w:r>
      <w:r w:rsidRPr="00917D9F">
        <w:rPr>
          <w:rFonts w:cs="Times New Roman"/>
          <w:color w:val="auto"/>
          <w:szCs w:val="24"/>
          <w:shd w:val="clear" w:color="auto" w:fill="FFFFFF"/>
        </w:rPr>
        <w:t xml:space="preserve"> went through extremely important constitutive periods of their respecti</w:t>
      </w:r>
      <w:r w:rsidR="002E2B15">
        <w:rPr>
          <w:rFonts w:cs="Times New Roman"/>
          <w:color w:val="auto"/>
          <w:szCs w:val="24"/>
          <w:shd w:val="clear" w:color="auto" w:fill="FFFFFF"/>
        </w:rPr>
        <w:t xml:space="preserve">ve histories. </w:t>
      </w:r>
      <w:r w:rsidR="00087A7C">
        <w:rPr>
          <w:rFonts w:cs="Times New Roman"/>
          <w:color w:val="auto"/>
          <w:szCs w:val="24"/>
          <w:shd w:val="clear" w:color="auto" w:fill="FFFFFF"/>
        </w:rPr>
        <w:t xml:space="preserve">From the second to the fifth </w:t>
      </w:r>
      <w:r w:rsidRPr="00917D9F">
        <w:rPr>
          <w:rFonts w:cs="Times New Roman"/>
          <w:color w:val="auto"/>
          <w:szCs w:val="24"/>
          <w:shd w:val="clear" w:color="auto" w:fill="FFFFFF"/>
        </w:rPr>
        <w:t>decade of the 20th century, both the Kingdom of Yugoslavia</w:t>
      </w:r>
      <w:r w:rsidR="00917D9F">
        <w:rPr>
          <w:rStyle w:val="FootnoteReference"/>
          <w:rFonts w:cs="Times New Roman"/>
          <w:color w:val="auto"/>
          <w:szCs w:val="24"/>
          <w:shd w:val="clear" w:color="auto" w:fill="FFFFFF"/>
        </w:rPr>
        <w:footnoteReference w:id="3"/>
      </w:r>
      <w:r w:rsidRPr="00917D9F">
        <w:rPr>
          <w:rFonts w:cs="Times New Roman"/>
          <w:color w:val="auto"/>
          <w:szCs w:val="24"/>
          <w:shd w:val="clear" w:color="auto" w:fill="FFFFFF"/>
        </w:rPr>
        <w:t xml:space="preserve"> and the </w:t>
      </w:r>
      <w:r w:rsidR="004B312F">
        <w:rPr>
          <w:rFonts w:cs="Times New Roman"/>
          <w:color w:val="auto"/>
          <w:szCs w:val="24"/>
          <w:shd w:val="clear" w:color="auto" w:fill="FFFFFF"/>
        </w:rPr>
        <w:t>USA</w:t>
      </w:r>
      <w:r w:rsidRPr="00917D9F">
        <w:rPr>
          <w:rFonts w:cs="Times New Roman"/>
          <w:color w:val="auto"/>
          <w:szCs w:val="24"/>
          <w:shd w:val="clear" w:color="auto" w:fill="FFFFFF"/>
        </w:rPr>
        <w:t xml:space="preserve"> went through a similar process of fast urbanization </w:t>
      </w:r>
      <w:r w:rsidR="00AD4C44" w:rsidRPr="00917D9F">
        <w:rPr>
          <w:rFonts w:cs="Times New Roman"/>
          <w:color w:val="auto"/>
          <w:szCs w:val="24"/>
          <w:shd w:val="clear" w:color="auto" w:fill="FFFFFF"/>
        </w:rPr>
        <w:t>adopting the newest technological advances, gradual</w:t>
      </w:r>
      <w:r w:rsidR="00673C3C" w:rsidRPr="00917D9F">
        <w:rPr>
          <w:rFonts w:cs="Times New Roman"/>
          <w:color w:val="auto"/>
          <w:szCs w:val="24"/>
          <w:shd w:val="clear" w:color="auto" w:fill="FFFFFF"/>
        </w:rPr>
        <w:t>ly</w:t>
      </w:r>
      <w:r w:rsidR="00AD4C44" w:rsidRPr="00917D9F">
        <w:rPr>
          <w:rFonts w:cs="Times New Roman"/>
          <w:color w:val="auto"/>
          <w:szCs w:val="24"/>
          <w:shd w:val="clear" w:color="auto" w:fill="FFFFFF"/>
        </w:rPr>
        <w:t xml:space="preserve"> develop</w:t>
      </w:r>
      <w:r w:rsidR="00673C3C" w:rsidRPr="00917D9F">
        <w:rPr>
          <w:rFonts w:cs="Times New Roman"/>
          <w:color w:val="auto"/>
          <w:szCs w:val="24"/>
          <w:shd w:val="clear" w:color="auto" w:fill="FFFFFF"/>
        </w:rPr>
        <w:t>ing</w:t>
      </w:r>
      <w:r w:rsidR="00AD4C44" w:rsidRPr="00917D9F">
        <w:rPr>
          <w:rFonts w:cs="Times New Roman"/>
          <w:color w:val="auto"/>
          <w:szCs w:val="24"/>
          <w:shd w:val="clear" w:color="auto" w:fill="FFFFFF"/>
        </w:rPr>
        <w:t xml:space="preserve"> industry and gain</w:t>
      </w:r>
      <w:r w:rsidR="00673C3C" w:rsidRPr="00917D9F">
        <w:rPr>
          <w:rFonts w:cs="Times New Roman"/>
          <w:color w:val="auto"/>
          <w:szCs w:val="24"/>
          <w:shd w:val="clear" w:color="auto" w:fill="FFFFFF"/>
        </w:rPr>
        <w:t>ing</w:t>
      </w:r>
      <w:r w:rsidR="00AD4C44" w:rsidRPr="00917D9F">
        <w:rPr>
          <w:rFonts w:cs="Times New Roman"/>
          <w:color w:val="auto"/>
          <w:szCs w:val="24"/>
          <w:shd w:val="clear" w:color="auto" w:fill="FFFFFF"/>
        </w:rPr>
        <w:t xml:space="preserve"> stable economic power.</w:t>
      </w:r>
      <w:r w:rsidR="00C071E2" w:rsidRPr="00917D9F">
        <w:rPr>
          <w:rStyle w:val="FootnoteReference"/>
          <w:rFonts w:cs="Times New Roman"/>
          <w:color w:val="auto"/>
          <w:szCs w:val="24"/>
          <w:shd w:val="clear" w:color="auto" w:fill="FFFFFF"/>
        </w:rPr>
        <w:t xml:space="preserve"> </w:t>
      </w:r>
      <w:r w:rsidR="00C071E2" w:rsidRPr="00917D9F">
        <w:rPr>
          <w:rStyle w:val="FootnoteReference"/>
          <w:rFonts w:cs="Times New Roman"/>
          <w:color w:val="auto"/>
          <w:szCs w:val="24"/>
          <w:shd w:val="clear" w:color="auto" w:fill="FFFFFF"/>
        </w:rPr>
        <w:footnoteReference w:id="4"/>
      </w:r>
      <w:r w:rsidR="00AD4C44" w:rsidRPr="00917D9F">
        <w:rPr>
          <w:rFonts w:cs="Times New Roman"/>
          <w:color w:val="auto"/>
          <w:szCs w:val="24"/>
          <w:shd w:val="clear" w:color="auto" w:fill="FFFFFF"/>
        </w:rPr>
        <w:t xml:space="preserve"> The focus on rapid </w:t>
      </w:r>
      <w:r w:rsidR="00444B08" w:rsidRPr="00917D9F">
        <w:rPr>
          <w:rFonts w:cs="Times New Roman"/>
          <w:color w:val="auto"/>
          <w:szCs w:val="24"/>
          <w:shd w:val="clear" w:color="auto" w:fill="FFFFFF"/>
        </w:rPr>
        <w:t>modernization</w:t>
      </w:r>
      <w:r w:rsidR="00AD4C44" w:rsidRPr="00917D9F">
        <w:rPr>
          <w:rFonts w:cs="Times New Roman"/>
          <w:color w:val="auto"/>
          <w:szCs w:val="24"/>
          <w:shd w:val="clear" w:color="auto" w:fill="FFFFFF"/>
        </w:rPr>
        <w:t xml:space="preserve"> of</w:t>
      </w:r>
      <w:r w:rsidR="002E2CDD" w:rsidRPr="00917D9F">
        <w:rPr>
          <w:rFonts w:cs="Times New Roman"/>
          <w:color w:val="auto"/>
          <w:szCs w:val="24"/>
          <w:shd w:val="clear" w:color="auto" w:fill="FFFFFF"/>
        </w:rPr>
        <w:t xml:space="preserve"> the</w:t>
      </w:r>
      <w:r w:rsidR="00AD4C44" w:rsidRPr="00917D9F">
        <w:rPr>
          <w:rFonts w:cs="Times New Roman"/>
          <w:color w:val="auto"/>
          <w:szCs w:val="24"/>
          <w:shd w:val="clear" w:color="auto" w:fill="FFFFFF"/>
        </w:rPr>
        <w:t xml:space="preserve"> </w:t>
      </w:r>
      <w:r w:rsidR="00444B08" w:rsidRPr="00917D9F">
        <w:rPr>
          <w:rFonts w:cs="Times New Roman"/>
          <w:color w:val="auto"/>
          <w:szCs w:val="24"/>
          <w:shd w:val="clear" w:color="auto" w:fill="FFFFFF"/>
        </w:rPr>
        <w:t>countries</w:t>
      </w:r>
      <w:r w:rsidR="00AD4C44" w:rsidRPr="00917D9F">
        <w:rPr>
          <w:rFonts w:cs="Times New Roman"/>
          <w:color w:val="auto"/>
          <w:szCs w:val="24"/>
          <w:shd w:val="clear" w:color="auto" w:fill="FFFFFF"/>
        </w:rPr>
        <w:t xml:space="preserve"> they lived in</w:t>
      </w:r>
      <w:r w:rsidR="002E2CDD" w:rsidRPr="00917D9F">
        <w:rPr>
          <w:rFonts w:cs="Times New Roman"/>
          <w:color w:val="auto"/>
          <w:szCs w:val="24"/>
          <w:shd w:val="clear" w:color="auto" w:fill="FFFFFF"/>
        </w:rPr>
        <w:t xml:space="preserve"> </w:t>
      </w:r>
      <w:r w:rsidR="00AD4C44" w:rsidRPr="00917D9F">
        <w:rPr>
          <w:rFonts w:cs="Times New Roman"/>
          <w:color w:val="auto"/>
          <w:szCs w:val="24"/>
          <w:shd w:val="clear" w:color="auto" w:fill="FFFFFF"/>
        </w:rPr>
        <w:t>had a</w:t>
      </w:r>
      <w:r w:rsidR="00AA73BA">
        <w:rPr>
          <w:rFonts w:cs="Times New Roman"/>
          <w:color w:val="auto"/>
          <w:szCs w:val="24"/>
          <w:shd w:val="clear" w:color="auto" w:fill="FFFFFF"/>
        </w:rPr>
        <w:t>n unmistakable</w:t>
      </w:r>
      <w:r w:rsidR="00AD4C44" w:rsidRPr="00917D9F">
        <w:rPr>
          <w:rFonts w:cs="Times New Roman"/>
          <w:color w:val="auto"/>
          <w:szCs w:val="24"/>
          <w:shd w:val="clear" w:color="auto" w:fill="FFFFFF"/>
        </w:rPr>
        <w:t xml:space="preserve"> impact on both composers</w:t>
      </w:r>
      <w:r w:rsidR="00673C3C" w:rsidRPr="00917D9F">
        <w:rPr>
          <w:rFonts w:cs="Times New Roman"/>
          <w:color w:val="auto"/>
          <w:szCs w:val="24"/>
          <w:shd w:val="clear" w:color="auto" w:fill="FFFFFF"/>
        </w:rPr>
        <w:t>'</w:t>
      </w:r>
      <w:r w:rsidR="00AD4C44" w:rsidRPr="00917D9F">
        <w:rPr>
          <w:rFonts w:cs="Times New Roman"/>
          <w:color w:val="auto"/>
          <w:szCs w:val="24"/>
          <w:shd w:val="clear" w:color="auto" w:fill="FFFFFF"/>
        </w:rPr>
        <w:t xml:space="preserve"> work, which was directed towards a specific, projected ideal of 'music of the future'. </w:t>
      </w:r>
      <w:r w:rsidR="00AA73BA" w:rsidRPr="00FB528D">
        <w:rPr>
          <w:rFonts w:cs="Times New Roman"/>
          <w:color w:val="auto"/>
          <w:szCs w:val="24"/>
          <w:shd w:val="clear" w:color="auto" w:fill="FFFFFF"/>
        </w:rPr>
        <w:t xml:space="preserve">Such music, they predicted, would be </w:t>
      </w:r>
      <w:r w:rsidR="00114B68" w:rsidRPr="00FB528D">
        <w:rPr>
          <w:rFonts w:cs="Times New Roman"/>
          <w:color w:val="auto"/>
          <w:szCs w:val="24"/>
          <w:shd w:val="clear" w:color="auto" w:fill="FFFFFF"/>
        </w:rPr>
        <w:t xml:space="preserve">liberated from any </w:t>
      </w:r>
      <w:r w:rsidR="00FB528D" w:rsidRPr="00FB528D">
        <w:rPr>
          <w:rFonts w:cs="Times New Roman"/>
          <w:color w:val="auto"/>
          <w:szCs w:val="24"/>
          <w:shd w:val="clear" w:color="auto" w:fill="FFFFFF"/>
        </w:rPr>
        <w:t>existing</w:t>
      </w:r>
      <w:r w:rsidR="00114B68" w:rsidRPr="00FB528D">
        <w:rPr>
          <w:rFonts w:cs="Times New Roman"/>
          <w:color w:val="auto"/>
          <w:szCs w:val="24"/>
          <w:shd w:val="clear" w:color="auto" w:fill="FFFFFF"/>
        </w:rPr>
        <w:t xml:space="preserve"> tradition, paving new paths and bowing only to the composer’s imagination.</w:t>
      </w:r>
      <w:r w:rsidR="00DF5E0B" w:rsidRPr="00FB528D">
        <w:rPr>
          <w:rStyle w:val="FootnoteReference"/>
          <w:rFonts w:cs="Times New Roman"/>
          <w:color w:val="auto"/>
          <w:szCs w:val="24"/>
          <w:shd w:val="clear" w:color="auto" w:fill="FFFFFF"/>
        </w:rPr>
        <w:footnoteReference w:id="5"/>
      </w:r>
      <w:r w:rsidR="00114B68" w:rsidRPr="00FB528D">
        <w:rPr>
          <w:rFonts w:cs="Times New Roman"/>
          <w:color w:val="auto"/>
          <w:szCs w:val="24"/>
          <w:shd w:val="clear" w:color="auto" w:fill="FFFFFF"/>
        </w:rPr>
        <w:t xml:space="preserve"> </w:t>
      </w:r>
      <w:r w:rsidR="00AA73BA" w:rsidRPr="00AA73BA">
        <w:rPr>
          <w:rFonts w:cs="Times New Roman"/>
          <w:color w:val="FF0000"/>
          <w:szCs w:val="24"/>
          <w:shd w:val="clear" w:color="auto" w:fill="FFFFFF"/>
        </w:rPr>
        <w:t xml:space="preserve"> </w:t>
      </w:r>
      <w:r w:rsidR="00114B68" w:rsidRPr="00585AD7">
        <w:rPr>
          <w:rFonts w:cs="Times New Roman"/>
          <w:color w:val="auto"/>
          <w:szCs w:val="24"/>
          <w:shd w:val="clear" w:color="auto" w:fill="FFFFFF"/>
        </w:rPr>
        <w:t>The</w:t>
      </w:r>
      <w:r w:rsidR="00FB528D" w:rsidRPr="00585AD7">
        <w:rPr>
          <w:rFonts w:cs="Times New Roman"/>
          <w:color w:val="auto"/>
          <w:szCs w:val="24"/>
          <w:shd w:val="clear" w:color="auto" w:fill="FFFFFF"/>
        </w:rPr>
        <w:t xml:space="preserve"> ideology of constant progress marking their work and thought designates </w:t>
      </w:r>
      <w:proofErr w:type="spellStart"/>
      <w:r w:rsidR="00FB528D" w:rsidRPr="00585AD7">
        <w:rPr>
          <w:rFonts w:cs="Times New Roman"/>
          <w:color w:val="auto"/>
          <w:szCs w:val="24"/>
          <w:shd w:val="clear" w:color="auto" w:fill="FFFFFF"/>
        </w:rPr>
        <w:t>Slavenski</w:t>
      </w:r>
      <w:proofErr w:type="spellEnd"/>
      <w:r w:rsidR="00FB528D" w:rsidRPr="00585AD7">
        <w:rPr>
          <w:rFonts w:cs="Times New Roman"/>
          <w:color w:val="auto"/>
          <w:szCs w:val="24"/>
          <w:shd w:val="clear" w:color="auto" w:fill="FFFFFF"/>
        </w:rPr>
        <w:t xml:space="preserve"> and </w:t>
      </w:r>
      <w:proofErr w:type="spellStart"/>
      <w:r w:rsidR="00FB528D" w:rsidRPr="00585AD7">
        <w:rPr>
          <w:rFonts w:cs="Times New Roman"/>
          <w:color w:val="auto"/>
          <w:szCs w:val="24"/>
          <w:shd w:val="clear" w:color="auto" w:fill="FFFFFF"/>
        </w:rPr>
        <w:t>Var</w:t>
      </w:r>
      <w:r w:rsidR="00585AD7">
        <w:rPr>
          <w:rFonts w:cs="Times New Roman"/>
          <w:color w:val="auto"/>
          <w:szCs w:val="24"/>
          <w:shd w:val="clear" w:color="auto" w:fill="FFFFFF"/>
        </w:rPr>
        <w:t>è</w:t>
      </w:r>
      <w:r w:rsidR="00FB528D" w:rsidRPr="00585AD7">
        <w:rPr>
          <w:rFonts w:cs="Times New Roman"/>
          <w:color w:val="auto"/>
          <w:szCs w:val="24"/>
          <w:shd w:val="clear" w:color="auto" w:fill="FFFFFF"/>
        </w:rPr>
        <w:t>se</w:t>
      </w:r>
      <w:proofErr w:type="spellEnd"/>
      <w:r w:rsidR="00FB528D" w:rsidRPr="00585AD7">
        <w:rPr>
          <w:rFonts w:cs="Times New Roman"/>
          <w:color w:val="auto"/>
          <w:szCs w:val="24"/>
          <w:shd w:val="clear" w:color="auto" w:fill="FFFFFF"/>
        </w:rPr>
        <w:t xml:space="preserve"> as </w:t>
      </w:r>
      <w:r w:rsidR="00585AD7">
        <w:rPr>
          <w:rFonts w:cs="Times New Roman"/>
          <w:color w:val="auto"/>
          <w:szCs w:val="24"/>
          <w:shd w:val="clear" w:color="auto" w:fill="FFFFFF"/>
        </w:rPr>
        <w:t xml:space="preserve">paradigmatic </w:t>
      </w:r>
      <w:r w:rsidR="00FB528D" w:rsidRPr="00585AD7">
        <w:rPr>
          <w:rFonts w:cs="Times New Roman"/>
          <w:color w:val="auto"/>
          <w:szCs w:val="24"/>
          <w:shd w:val="clear" w:color="auto" w:fill="FFFFFF"/>
        </w:rPr>
        <w:t xml:space="preserve">modernist composers, </w:t>
      </w:r>
      <w:r w:rsidR="00585AD7" w:rsidRPr="00585AD7">
        <w:rPr>
          <w:rFonts w:cs="Times New Roman"/>
          <w:color w:val="auto"/>
          <w:szCs w:val="24"/>
          <w:shd w:val="clear" w:color="auto" w:fill="FFFFFF"/>
        </w:rPr>
        <w:t>both imagining themselves at the forefront of music’s endless evolution</w:t>
      </w:r>
      <w:r w:rsidR="00585AD7">
        <w:rPr>
          <w:rFonts w:cs="Times New Roman"/>
          <w:color w:val="FF0000"/>
          <w:szCs w:val="24"/>
          <w:shd w:val="clear" w:color="auto" w:fill="FFFFFF"/>
        </w:rPr>
        <w:t xml:space="preserve">. </w:t>
      </w:r>
      <w:r w:rsidR="00FB528D" w:rsidRPr="00585AD7">
        <w:rPr>
          <w:rFonts w:cs="Times New Roman"/>
          <w:color w:val="auto"/>
          <w:szCs w:val="24"/>
          <w:shd w:val="clear" w:color="auto" w:fill="FFFFFF"/>
        </w:rPr>
        <w:t xml:space="preserve">But this desire to break away and start anew cannot </w:t>
      </w:r>
      <w:r w:rsidR="00585AD7" w:rsidRPr="00585AD7">
        <w:rPr>
          <w:rFonts w:cs="Times New Roman"/>
          <w:color w:val="auto"/>
          <w:szCs w:val="24"/>
          <w:shd w:val="clear" w:color="auto" w:fill="FFFFFF"/>
        </w:rPr>
        <w:t xml:space="preserve">be considered only a product of the </w:t>
      </w:r>
      <w:proofErr w:type="spellStart"/>
      <w:r w:rsidR="00585AD7" w:rsidRPr="00585AD7">
        <w:rPr>
          <w:rFonts w:cs="Times New Roman"/>
          <w:i/>
          <w:color w:val="auto"/>
          <w:szCs w:val="24"/>
          <w:shd w:val="clear" w:color="auto" w:fill="FFFFFF"/>
        </w:rPr>
        <w:t>spiritus</w:t>
      </w:r>
      <w:proofErr w:type="spellEnd"/>
      <w:r w:rsidR="00585AD7" w:rsidRPr="00585AD7">
        <w:rPr>
          <w:rFonts w:cs="Times New Roman"/>
          <w:i/>
          <w:color w:val="auto"/>
          <w:szCs w:val="24"/>
          <w:shd w:val="clear" w:color="auto" w:fill="FFFFFF"/>
        </w:rPr>
        <w:t xml:space="preserve"> </w:t>
      </w:r>
      <w:proofErr w:type="spellStart"/>
      <w:r w:rsidR="00585AD7" w:rsidRPr="00585AD7">
        <w:rPr>
          <w:rFonts w:cs="Times New Roman"/>
          <w:i/>
          <w:color w:val="auto"/>
          <w:szCs w:val="24"/>
          <w:shd w:val="clear" w:color="auto" w:fill="FFFFFF"/>
        </w:rPr>
        <w:t>movens</w:t>
      </w:r>
      <w:proofErr w:type="spellEnd"/>
      <w:r w:rsidR="00585AD7" w:rsidRPr="00585AD7">
        <w:rPr>
          <w:rFonts w:cs="Times New Roman"/>
          <w:color w:val="auto"/>
          <w:szCs w:val="24"/>
          <w:shd w:val="clear" w:color="auto" w:fill="FFFFFF"/>
        </w:rPr>
        <w:t xml:space="preserve"> of </w:t>
      </w:r>
      <w:r w:rsidR="007111ED">
        <w:rPr>
          <w:rFonts w:cs="Times New Roman"/>
          <w:color w:val="auto"/>
          <w:szCs w:val="24"/>
          <w:shd w:val="clear" w:color="auto" w:fill="FFFFFF"/>
        </w:rPr>
        <w:t>the composers’ times; specific, key</w:t>
      </w:r>
      <w:r w:rsidR="00585AD7" w:rsidRPr="00585AD7">
        <w:rPr>
          <w:rFonts w:cs="Times New Roman"/>
          <w:color w:val="auto"/>
          <w:szCs w:val="24"/>
          <w:shd w:val="clear" w:color="auto" w:fill="FFFFFF"/>
        </w:rPr>
        <w:t xml:space="preserve"> biographical points</w:t>
      </w:r>
      <w:r w:rsidR="007111ED">
        <w:rPr>
          <w:rFonts w:cs="Times New Roman"/>
          <w:color w:val="auto"/>
          <w:szCs w:val="24"/>
          <w:shd w:val="clear" w:color="auto" w:fill="FFFFFF"/>
        </w:rPr>
        <w:t xml:space="preserve"> must be </w:t>
      </w:r>
      <w:r w:rsidR="001A6278">
        <w:rPr>
          <w:rFonts w:cs="Times New Roman"/>
          <w:color w:val="auto"/>
          <w:szCs w:val="24"/>
          <w:shd w:val="clear" w:color="auto" w:fill="FFFFFF"/>
        </w:rPr>
        <w:t>brought to the fore</w:t>
      </w:r>
      <w:r w:rsidR="007111ED">
        <w:rPr>
          <w:rFonts w:cs="Times New Roman"/>
          <w:color w:val="auto"/>
          <w:szCs w:val="24"/>
          <w:shd w:val="clear" w:color="auto" w:fill="FFFFFF"/>
        </w:rPr>
        <w:t>.</w:t>
      </w:r>
      <w:r w:rsidR="00214B00">
        <w:rPr>
          <w:rFonts w:cs="Times New Roman"/>
          <w:color w:val="auto"/>
          <w:szCs w:val="24"/>
          <w:shd w:val="clear" w:color="auto" w:fill="FFFFFF"/>
        </w:rPr>
        <w:t xml:space="preserve"> </w:t>
      </w:r>
    </w:p>
    <w:p w14:paraId="6418D382" w14:textId="77777777" w:rsidR="008D5F1D" w:rsidRPr="00917D9F" w:rsidRDefault="00AD4C44" w:rsidP="00B62E59">
      <w:pPr>
        <w:suppressAutoHyphens w:val="0"/>
        <w:spacing w:after="0"/>
        <w:ind w:firstLine="720"/>
        <w:rPr>
          <w:rFonts w:cs="Times New Roman"/>
          <w:b/>
          <w:bCs/>
          <w:i/>
          <w:iCs/>
          <w:color w:val="auto"/>
          <w:szCs w:val="24"/>
          <w:shd w:val="clear" w:color="auto" w:fill="FFFFFF"/>
        </w:rPr>
      </w:pPr>
      <w:proofErr w:type="spellStart"/>
      <w:r w:rsidRPr="00917D9F">
        <w:rPr>
          <w:rFonts w:cs="Times New Roman"/>
          <w:b/>
          <w:bCs/>
          <w:i/>
          <w:iCs/>
          <w:color w:val="auto"/>
          <w:szCs w:val="24"/>
          <w:shd w:val="clear" w:color="auto" w:fill="FFFFFF"/>
        </w:rPr>
        <w:t>Autodidactism</w:t>
      </w:r>
      <w:proofErr w:type="spellEnd"/>
      <w:r w:rsidRPr="00917D9F">
        <w:rPr>
          <w:rFonts w:cs="Times New Roman"/>
          <w:b/>
          <w:bCs/>
          <w:i/>
          <w:iCs/>
          <w:color w:val="auto"/>
          <w:szCs w:val="24"/>
          <w:shd w:val="clear" w:color="auto" w:fill="FFFFFF"/>
        </w:rPr>
        <w:t xml:space="preserve">: a prerequisite of originality? </w:t>
      </w:r>
    </w:p>
    <w:p w14:paraId="27771279" w14:textId="081DC285" w:rsidR="008D5F1D" w:rsidRPr="00917D9F" w:rsidRDefault="008D5F1D" w:rsidP="008D5F1D">
      <w:pPr>
        <w:suppressAutoHyphens w:val="0"/>
        <w:spacing w:after="0"/>
        <w:rPr>
          <w:rFonts w:cs="Times New Roman"/>
          <w:color w:val="auto"/>
          <w:szCs w:val="24"/>
          <w:shd w:val="clear" w:color="auto" w:fill="FFFFFF"/>
        </w:rPr>
      </w:pPr>
    </w:p>
    <w:p w14:paraId="7EE27C52" w14:textId="390E78BC" w:rsidR="0026500E" w:rsidRDefault="00AD4C44" w:rsidP="0026500E">
      <w:pPr>
        <w:shd w:val="clear" w:color="auto" w:fill="FFFFFF"/>
        <w:spacing w:line="360" w:lineRule="auto"/>
        <w:jc w:val="both"/>
        <w:rPr>
          <w:rFonts w:cs="Times New Roman"/>
          <w:b/>
          <w:bCs/>
          <w:color w:val="222222"/>
          <w:szCs w:val="24"/>
          <w:shd w:val="clear" w:color="auto" w:fill="FFFFFF"/>
        </w:rPr>
      </w:pPr>
      <w:r w:rsidRPr="00917D9F">
        <w:rPr>
          <w:rFonts w:cs="Times New Roman"/>
          <w:bCs/>
          <w:color w:val="auto"/>
          <w:szCs w:val="24"/>
          <w:shd w:val="clear" w:color="auto" w:fill="FFFFFF"/>
        </w:rPr>
        <w:t xml:space="preserve">During their lifetime, </w:t>
      </w:r>
      <w:r w:rsidR="00585AD7">
        <w:rPr>
          <w:rFonts w:cs="Times New Roman"/>
          <w:bCs/>
          <w:color w:val="auto"/>
          <w:szCs w:val="24"/>
          <w:shd w:val="clear" w:color="auto" w:fill="FFFFFF"/>
        </w:rPr>
        <w:t xml:space="preserve">as has been already mentioned, </w:t>
      </w:r>
      <w:r w:rsidRPr="00917D9F">
        <w:rPr>
          <w:rFonts w:cs="Times New Roman"/>
          <w:bCs/>
          <w:color w:val="auto"/>
          <w:szCs w:val="24"/>
          <w:shd w:val="clear" w:color="auto" w:fill="FFFFFF"/>
        </w:rPr>
        <w:t xml:space="preserve">both composers were considered to be unique </w:t>
      </w:r>
      <w:r w:rsidR="00673C3C" w:rsidRPr="00917D9F">
        <w:rPr>
          <w:rFonts w:cs="Times New Roman"/>
          <w:bCs/>
          <w:color w:val="auto"/>
          <w:szCs w:val="24"/>
          <w:shd w:val="clear" w:color="auto" w:fill="FFFFFF"/>
        </w:rPr>
        <w:t>with</w:t>
      </w:r>
      <w:r w:rsidRPr="00917D9F">
        <w:rPr>
          <w:rFonts w:cs="Times New Roman"/>
          <w:bCs/>
          <w:color w:val="auto"/>
          <w:szCs w:val="24"/>
          <w:shd w:val="clear" w:color="auto" w:fill="FFFFFF"/>
        </w:rPr>
        <w:t>in the</w:t>
      </w:r>
      <w:r w:rsidR="00673C3C" w:rsidRPr="00917D9F">
        <w:rPr>
          <w:rFonts w:cs="Times New Roman"/>
          <w:bCs/>
          <w:color w:val="auto"/>
          <w:szCs w:val="24"/>
          <w:shd w:val="clear" w:color="auto" w:fill="FFFFFF"/>
        </w:rPr>
        <w:t xml:space="preserve"> parameters of the</w:t>
      </w:r>
      <w:r w:rsidR="00176C8F" w:rsidRPr="00917D9F">
        <w:rPr>
          <w:rFonts w:cs="Times New Roman"/>
          <w:bCs/>
          <w:color w:val="auto"/>
          <w:szCs w:val="24"/>
          <w:shd w:val="clear" w:color="auto" w:fill="FFFFFF"/>
        </w:rPr>
        <w:t>ir respective</w:t>
      </w:r>
      <w:r w:rsidR="00673C3C" w:rsidRPr="00917D9F">
        <w:rPr>
          <w:rFonts w:cs="Times New Roman"/>
          <w:bCs/>
          <w:color w:val="auto"/>
          <w:szCs w:val="24"/>
          <w:shd w:val="clear" w:color="auto" w:fill="FFFFFF"/>
        </w:rPr>
        <w:t xml:space="preserve"> musical 'societies'</w:t>
      </w:r>
      <w:r w:rsidR="00176C8F" w:rsidRPr="00917D9F">
        <w:rPr>
          <w:rFonts w:cs="Times New Roman"/>
          <w:bCs/>
          <w:color w:val="auto"/>
          <w:szCs w:val="24"/>
          <w:shd w:val="clear" w:color="auto" w:fill="FFFFFF"/>
        </w:rPr>
        <w:t xml:space="preserve">. </w:t>
      </w:r>
      <w:r w:rsidRPr="00917D9F">
        <w:rPr>
          <w:rFonts w:cs="Times New Roman"/>
          <w:bCs/>
          <w:color w:val="auto"/>
          <w:szCs w:val="24"/>
          <w:shd w:val="clear" w:color="auto" w:fill="FFFFFF"/>
        </w:rPr>
        <w:t xml:space="preserve">Even after they became, at a </w:t>
      </w:r>
      <w:r w:rsidR="00176C8F" w:rsidRPr="00917D9F">
        <w:rPr>
          <w:rFonts w:cs="Times New Roman"/>
          <w:bCs/>
          <w:color w:val="auto"/>
          <w:szCs w:val="24"/>
          <w:shd w:val="clear" w:color="auto" w:fill="FFFFFF"/>
        </w:rPr>
        <w:t>later</w:t>
      </w:r>
      <w:r w:rsidRPr="00917D9F">
        <w:rPr>
          <w:rFonts w:cs="Times New Roman"/>
          <w:bCs/>
          <w:color w:val="auto"/>
          <w:szCs w:val="24"/>
          <w:shd w:val="clear" w:color="auto" w:fill="FFFFFF"/>
        </w:rPr>
        <w:t xml:space="preserve"> age, profe</w:t>
      </w:r>
      <w:r w:rsidR="00673C3C" w:rsidRPr="00917D9F">
        <w:rPr>
          <w:rFonts w:cs="Times New Roman"/>
          <w:bCs/>
          <w:color w:val="auto"/>
          <w:szCs w:val="24"/>
          <w:shd w:val="clear" w:color="auto" w:fill="FFFFFF"/>
        </w:rPr>
        <w:t>ssors of composition, they did no</w:t>
      </w:r>
      <w:r w:rsidRPr="00917D9F">
        <w:rPr>
          <w:rFonts w:cs="Times New Roman"/>
          <w:bCs/>
          <w:color w:val="auto"/>
          <w:szCs w:val="24"/>
          <w:shd w:val="clear" w:color="auto" w:fill="FFFFFF"/>
        </w:rPr>
        <w:t>t nurture a certain</w:t>
      </w:r>
      <w:r w:rsidR="00673C3C" w:rsidRPr="00917D9F">
        <w:rPr>
          <w:rFonts w:cs="Times New Roman"/>
          <w:bCs/>
          <w:color w:val="auto"/>
          <w:szCs w:val="24"/>
          <w:shd w:val="clear" w:color="auto" w:fill="FFFFFF"/>
        </w:rPr>
        <w:t>, strict</w:t>
      </w:r>
      <w:r w:rsidR="00176C8F" w:rsidRPr="00917D9F">
        <w:rPr>
          <w:rFonts w:cs="Times New Roman"/>
          <w:bCs/>
          <w:color w:val="auto"/>
          <w:szCs w:val="24"/>
          <w:shd w:val="clear" w:color="auto" w:fill="FFFFFF"/>
        </w:rPr>
        <w:t xml:space="preserve"> school</w:t>
      </w:r>
      <w:r w:rsidRPr="00917D9F">
        <w:rPr>
          <w:rFonts w:cs="Times New Roman"/>
          <w:bCs/>
          <w:color w:val="auto"/>
          <w:szCs w:val="24"/>
          <w:shd w:val="clear" w:color="auto" w:fill="FFFFFF"/>
        </w:rPr>
        <w:t xml:space="preserve"> of composing</w:t>
      </w:r>
      <w:r w:rsidR="00673C3C" w:rsidRPr="00917D9F">
        <w:rPr>
          <w:rFonts w:cs="Times New Roman"/>
          <w:bCs/>
          <w:color w:val="auto"/>
          <w:szCs w:val="24"/>
          <w:shd w:val="clear" w:color="auto" w:fill="FFFFFF"/>
        </w:rPr>
        <w:t xml:space="preserve">, </w:t>
      </w:r>
      <w:r w:rsidRPr="00917D9F">
        <w:rPr>
          <w:rFonts w:cs="Times New Roman"/>
          <w:bCs/>
          <w:color w:val="auto"/>
          <w:szCs w:val="24"/>
          <w:shd w:val="clear" w:color="auto" w:fill="FFFFFF"/>
        </w:rPr>
        <w:lastRenderedPageBreak/>
        <w:t>but encouraged the</w:t>
      </w:r>
      <w:r w:rsidR="00673C3C" w:rsidRPr="00917D9F">
        <w:rPr>
          <w:rFonts w:cs="Times New Roman"/>
          <w:bCs/>
          <w:color w:val="auto"/>
          <w:szCs w:val="24"/>
          <w:shd w:val="clear" w:color="auto" w:fill="FFFFFF"/>
        </w:rPr>
        <w:t xml:space="preserve">ir students </w:t>
      </w:r>
      <w:r w:rsidRPr="00917D9F">
        <w:rPr>
          <w:rFonts w:cs="Times New Roman"/>
          <w:bCs/>
          <w:color w:val="auto"/>
          <w:szCs w:val="24"/>
          <w:shd w:val="clear" w:color="auto" w:fill="FFFFFF"/>
        </w:rPr>
        <w:t>to develop their own</w:t>
      </w:r>
      <w:r w:rsidR="0079328C" w:rsidRPr="00917D9F">
        <w:rPr>
          <w:rFonts w:cs="Times New Roman"/>
          <w:bCs/>
          <w:color w:val="auto"/>
          <w:szCs w:val="24"/>
          <w:shd w:val="clear" w:color="auto" w:fill="FFFFFF"/>
        </w:rPr>
        <w:t xml:space="preserve"> </w:t>
      </w:r>
      <w:r w:rsidRPr="00917D9F">
        <w:rPr>
          <w:rFonts w:cs="Times New Roman"/>
          <w:bCs/>
          <w:color w:val="auto"/>
          <w:szCs w:val="24"/>
          <w:shd w:val="clear" w:color="auto" w:fill="FFFFFF"/>
        </w:rPr>
        <w:t xml:space="preserve">means of expression. </w:t>
      </w:r>
      <w:proofErr w:type="spellStart"/>
      <w:r w:rsidRPr="00917D9F">
        <w:rPr>
          <w:rFonts w:cs="Times New Roman"/>
          <w:bCs/>
          <w:color w:val="auto"/>
          <w:szCs w:val="24"/>
          <w:shd w:val="clear" w:color="auto" w:fill="FFFFFF"/>
        </w:rPr>
        <w:t>Slavenski</w:t>
      </w:r>
      <w:proofErr w:type="spellEnd"/>
      <w:r w:rsidRPr="00917D9F">
        <w:rPr>
          <w:rFonts w:cs="Times New Roman"/>
          <w:bCs/>
          <w:color w:val="auto"/>
          <w:szCs w:val="24"/>
          <w:shd w:val="clear" w:color="auto" w:fill="FFFFFF"/>
        </w:rPr>
        <w:t>, although aware his compositions presented a singula</w:t>
      </w:r>
      <w:r w:rsidR="0079328C" w:rsidRPr="00917D9F">
        <w:rPr>
          <w:rFonts w:cs="Times New Roman"/>
          <w:bCs/>
          <w:color w:val="auto"/>
          <w:szCs w:val="24"/>
          <w:shd w:val="clear" w:color="auto" w:fill="FFFFFF"/>
        </w:rPr>
        <w:t xml:space="preserve">r voice </w:t>
      </w:r>
      <w:r w:rsidR="00AA73BA">
        <w:rPr>
          <w:rFonts w:cs="Times New Roman"/>
          <w:bCs/>
          <w:color w:val="auto"/>
          <w:szCs w:val="24"/>
          <w:shd w:val="clear" w:color="auto" w:fill="FFFFFF"/>
        </w:rPr>
        <w:t>on the</w:t>
      </w:r>
      <w:r w:rsidR="0079328C" w:rsidRPr="00917D9F">
        <w:rPr>
          <w:rFonts w:cs="Times New Roman"/>
          <w:bCs/>
          <w:color w:val="auto"/>
          <w:szCs w:val="24"/>
          <w:shd w:val="clear" w:color="auto" w:fill="FFFFFF"/>
        </w:rPr>
        <w:t xml:space="preserve"> Yugoslavia</w:t>
      </w:r>
      <w:r w:rsidR="00AA73BA">
        <w:rPr>
          <w:rFonts w:cs="Times New Roman"/>
          <w:bCs/>
          <w:color w:val="auto"/>
          <w:szCs w:val="24"/>
          <w:shd w:val="clear" w:color="auto" w:fill="FFFFFF"/>
        </w:rPr>
        <w:t>n music scene</w:t>
      </w:r>
      <w:r w:rsidRPr="00917D9F">
        <w:rPr>
          <w:rFonts w:cs="Times New Roman"/>
          <w:bCs/>
          <w:color w:val="auto"/>
          <w:szCs w:val="24"/>
          <w:shd w:val="clear" w:color="auto" w:fill="FFFFFF"/>
        </w:rPr>
        <w:t xml:space="preserve">, did not appear to have the need to further pursue this </w:t>
      </w:r>
      <w:r w:rsidR="000B3A1B" w:rsidRPr="00917D9F">
        <w:rPr>
          <w:rFonts w:cs="Times New Roman"/>
          <w:bCs/>
          <w:color w:val="auto"/>
          <w:szCs w:val="24"/>
          <w:shd w:val="clear" w:color="auto" w:fill="FFFFFF"/>
        </w:rPr>
        <w:t>issue</w:t>
      </w:r>
      <w:r w:rsidRPr="00917D9F">
        <w:rPr>
          <w:rFonts w:cs="Times New Roman"/>
          <w:bCs/>
          <w:color w:val="auto"/>
          <w:szCs w:val="24"/>
          <w:shd w:val="clear" w:color="auto" w:fill="FFFFFF"/>
        </w:rPr>
        <w:t>: "Which style I belong to - I never thought very much about it. But I believe this question was best answered by a critic from Frankfurt, back in 1929: '</w:t>
      </w:r>
      <w:proofErr w:type="spellStart"/>
      <w:r w:rsidRPr="00917D9F">
        <w:rPr>
          <w:rFonts w:cs="Times New Roman"/>
          <w:bCs/>
          <w:color w:val="auto"/>
          <w:szCs w:val="24"/>
          <w:shd w:val="clear" w:color="auto" w:fill="FFFFFF"/>
        </w:rPr>
        <w:t>Slavenski</w:t>
      </w:r>
      <w:proofErr w:type="spellEnd"/>
      <w:r w:rsidRPr="00917D9F">
        <w:rPr>
          <w:rFonts w:cs="Times New Roman"/>
          <w:bCs/>
          <w:color w:val="auto"/>
          <w:szCs w:val="24"/>
          <w:shd w:val="clear" w:color="auto" w:fill="FFFFFF"/>
        </w:rPr>
        <w:t xml:space="preserve"> is a</w:t>
      </w:r>
      <w:r>
        <w:rPr>
          <w:rFonts w:cs="Times New Roman"/>
          <w:bCs/>
          <w:color w:val="222222"/>
          <w:szCs w:val="24"/>
          <w:shd w:val="clear" w:color="auto" w:fill="FFFFFF"/>
        </w:rPr>
        <w:t xml:space="preserve"> </w:t>
      </w:r>
      <w:r w:rsidRPr="00BC7F21">
        <w:rPr>
          <w:rFonts w:cs="Times New Roman"/>
          <w:bCs/>
          <w:color w:val="auto"/>
          <w:szCs w:val="24"/>
          <w:shd w:val="clear" w:color="auto" w:fill="FFFFFF"/>
        </w:rPr>
        <w:t>musician of his own style'.</w:t>
      </w:r>
      <w:r w:rsidRPr="00BC7F21">
        <w:rPr>
          <w:rFonts w:cs="Times New Roman"/>
          <w:color w:val="auto"/>
          <w:szCs w:val="24"/>
          <w:shd w:val="clear" w:color="auto" w:fill="FFFFFF"/>
        </w:rPr>
        <w:t>"</w:t>
      </w:r>
      <w:r w:rsidR="008D5F1D" w:rsidRPr="00BC7F21">
        <w:rPr>
          <w:rStyle w:val="FootnoteAnchor"/>
          <w:rFonts w:cs="Times New Roman"/>
          <w:color w:val="auto"/>
          <w:szCs w:val="24"/>
          <w:shd w:val="clear" w:color="auto" w:fill="FFFFFF"/>
        </w:rPr>
        <w:footnoteReference w:id="6"/>
      </w:r>
      <w:r w:rsidR="008D5F1D">
        <w:rPr>
          <w:rFonts w:cs="Times New Roman"/>
          <w:color w:val="222222"/>
          <w:szCs w:val="24"/>
          <w:shd w:val="clear" w:color="auto" w:fill="FFFFFF"/>
        </w:rPr>
        <w:t xml:space="preserve"> </w:t>
      </w:r>
      <w:r w:rsidR="001B6F13">
        <w:rPr>
          <w:rFonts w:cs="Times New Roman"/>
          <w:bCs/>
          <w:szCs w:val="24"/>
          <w:shd w:val="clear" w:color="auto" w:fill="FFFFFF"/>
        </w:rPr>
        <w:t xml:space="preserve">On the other hand, </w:t>
      </w:r>
      <w:proofErr w:type="spellStart"/>
      <w:r w:rsidR="001B6F13">
        <w:rPr>
          <w:rFonts w:cs="Times New Roman"/>
          <w:bCs/>
          <w:szCs w:val="24"/>
          <w:shd w:val="clear" w:color="auto" w:fill="FFFFFF"/>
        </w:rPr>
        <w:t>Var</w:t>
      </w:r>
      <w:r w:rsidR="005A6F51">
        <w:rPr>
          <w:rFonts w:cs="Times New Roman"/>
          <w:bCs/>
          <w:szCs w:val="24"/>
          <w:shd w:val="clear" w:color="auto" w:fill="FFFFFF"/>
        </w:rPr>
        <w:t>è</w:t>
      </w:r>
      <w:r w:rsidR="001B6F13">
        <w:rPr>
          <w:rFonts w:cs="Times New Roman"/>
          <w:bCs/>
          <w:szCs w:val="24"/>
          <w:shd w:val="clear" w:color="auto" w:fill="FFFFFF"/>
        </w:rPr>
        <w:t>se</w:t>
      </w:r>
      <w:proofErr w:type="spellEnd"/>
      <w:r w:rsidR="001B6F13">
        <w:rPr>
          <w:rFonts w:cs="Times New Roman"/>
          <w:bCs/>
          <w:szCs w:val="24"/>
          <w:shd w:val="clear" w:color="auto" w:fill="FFFFFF"/>
        </w:rPr>
        <w:t xml:space="preserve"> had a strong need to separate himself from all other contemporary schools of composition, and proclaim his independence</w:t>
      </w:r>
      <w:r w:rsidR="001B6F13">
        <w:rPr>
          <w:rFonts w:cs="Times New Roman"/>
          <w:bCs/>
          <w:color w:val="222222"/>
          <w:szCs w:val="24"/>
          <w:shd w:val="clear" w:color="auto" w:fill="FFFFFF"/>
        </w:rPr>
        <w:t>.</w:t>
      </w:r>
      <w:r w:rsidR="001B6F13">
        <w:rPr>
          <w:rStyle w:val="FootnoteAnchor"/>
          <w:rFonts w:cs="Times New Roman"/>
          <w:bCs/>
          <w:color w:val="222222"/>
          <w:szCs w:val="24"/>
          <w:shd w:val="clear" w:color="auto" w:fill="FFFFFF"/>
        </w:rPr>
        <w:footnoteReference w:id="7"/>
      </w:r>
      <w:r w:rsidR="001B6F13">
        <w:rPr>
          <w:rFonts w:cs="Times New Roman"/>
          <w:b/>
          <w:bCs/>
          <w:color w:val="222222"/>
          <w:szCs w:val="24"/>
          <w:shd w:val="clear" w:color="auto" w:fill="FFFFFF"/>
        </w:rPr>
        <w:t xml:space="preserve"> </w:t>
      </w:r>
    </w:p>
    <w:p w14:paraId="5C45B087" w14:textId="1D45CAD6" w:rsidR="0079328C" w:rsidRPr="00B62E59" w:rsidRDefault="001B6F13" w:rsidP="0026500E">
      <w:pPr>
        <w:shd w:val="clear" w:color="auto" w:fill="FFFFFF"/>
        <w:spacing w:line="360" w:lineRule="auto"/>
        <w:ind w:firstLine="720"/>
        <w:jc w:val="both"/>
        <w:rPr>
          <w:color w:val="auto"/>
        </w:rPr>
      </w:pPr>
      <w:r w:rsidRPr="00AA73BA">
        <w:rPr>
          <w:rFonts w:cs="Times New Roman"/>
          <w:bCs/>
          <w:color w:val="auto"/>
          <w:szCs w:val="24"/>
          <w:shd w:val="clear" w:color="auto" w:fill="FFFFFF"/>
        </w:rPr>
        <w:t>The fact that both composers had such a markedly unique way of musical expression in their own respective surroundings, could be associated with them being musical autodidacts, who began their traditional music education comparatively late in their lives.</w:t>
      </w:r>
      <w:r w:rsidR="00F95E59" w:rsidRPr="00AA73BA">
        <w:rPr>
          <w:rStyle w:val="FootnoteReference"/>
          <w:rFonts w:cs="Times New Roman"/>
          <w:bCs/>
          <w:color w:val="auto"/>
          <w:szCs w:val="24"/>
          <w:shd w:val="clear" w:color="auto" w:fill="FFFFFF"/>
        </w:rPr>
        <w:footnoteReference w:id="8"/>
      </w:r>
      <w:r w:rsidRPr="00AA73BA">
        <w:rPr>
          <w:rFonts w:cs="Times New Roman"/>
          <w:bCs/>
          <w:color w:val="auto"/>
          <w:szCs w:val="24"/>
          <w:shd w:val="clear" w:color="auto" w:fill="FFFFFF"/>
        </w:rPr>
        <w:t xml:space="preserve"> There exist very clear indications, both in their music and their words, that when they started their more systematic music education, they had already developed a kind of conscious</w:t>
      </w:r>
      <w:r w:rsidR="0079328C" w:rsidRPr="00AA73BA">
        <w:rPr>
          <w:rFonts w:cs="Times New Roman"/>
          <w:bCs/>
          <w:color w:val="auto"/>
          <w:szCs w:val="24"/>
          <w:shd w:val="clear" w:color="auto" w:fill="FFFFFF"/>
        </w:rPr>
        <w:t>,</w:t>
      </w:r>
      <w:r w:rsidRPr="00AA73BA">
        <w:rPr>
          <w:rFonts w:cs="Times New Roman"/>
          <w:bCs/>
          <w:color w:val="auto"/>
          <w:szCs w:val="24"/>
          <w:shd w:val="clear" w:color="auto" w:fill="FFFFFF"/>
        </w:rPr>
        <w:t xml:space="preserve"> or subconscious hostility towa</w:t>
      </w:r>
      <w:r w:rsidR="00F67F5C" w:rsidRPr="00AA73BA">
        <w:rPr>
          <w:rFonts w:cs="Times New Roman"/>
          <w:bCs/>
          <w:color w:val="auto"/>
          <w:szCs w:val="24"/>
          <w:shd w:val="clear" w:color="auto" w:fill="FFFFFF"/>
        </w:rPr>
        <w:t xml:space="preserve">rd certain musical traditions. </w:t>
      </w:r>
      <w:r w:rsidRPr="00AA73BA">
        <w:rPr>
          <w:rFonts w:cs="Times New Roman"/>
          <w:color w:val="auto"/>
          <w:szCs w:val="24"/>
          <w:shd w:val="clear" w:color="auto" w:fill="FFFFFF"/>
        </w:rPr>
        <w:t xml:space="preserve">When it comes to </w:t>
      </w:r>
      <w:proofErr w:type="spellStart"/>
      <w:r w:rsidRPr="00AA73BA">
        <w:rPr>
          <w:rFonts w:cs="Times New Roman"/>
          <w:color w:val="auto"/>
          <w:szCs w:val="24"/>
          <w:shd w:val="clear" w:color="auto" w:fill="FFFFFF"/>
        </w:rPr>
        <w:t>Var</w:t>
      </w:r>
      <w:r w:rsidR="005A6F51" w:rsidRPr="00AA73BA">
        <w:rPr>
          <w:rFonts w:cs="Times New Roman"/>
          <w:color w:val="auto"/>
          <w:szCs w:val="24"/>
          <w:shd w:val="clear" w:color="auto" w:fill="FFFFFF"/>
        </w:rPr>
        <w:t>è</w:t>
      </w:r>
      <w:r w:rsidRPr="00AA73BA">
        <w:rPr>
          <w:rFonts w:cs="Times New Roman"/>
          <w:color w:val="auto"/>
          <w:szCs w:val="24"/>
          <w:shd w:val="clear" w:color="auto" w:fill="FFFFFF"/>
        </w:rPr>
        <w:t>se</w:t>
      </w:r>
      <w:proofErr w:type="spellEnd"/>
      <w:r w:rsidRPr="00AA73BA">
        <w:rPr>
          <w:rFonts w:cs="Times New Roman"/>
          <w:color w:val="auto"/>
          <w:szCs w:val="24"/>
          <w:shd w:val="clear" w:color="auto" w:fill="FFFFFF"/>
        </w:rPr>
        <w:t xml:space="preserve">, </w:t>
      </w:r>
      <w:r w:rsidR="0079328C" w:rsidRPr="00AA73BA">
        <w:rPr>
          <w:rFonts w:cs="Times New Roman"/>
          <w:color w:val="auto"/>
          <w:szCs w:val="24"/>
          <w:shd w:val="clear" w:color="auto" w:fill="FFFFFF"/>
        </w:rPr>
        <w:t>destructive tendencies toward tradition became his verified</w:t>
      </w:r>
      <w:r w:rsidRPr="00AA73BA">
        <w:rPr>
          <w:rFonts w:cs="Times New Roman"/>
          <w:color w:val="auto"/>
          <w:szCs w:val="24"/>
          <w:shd w:val="clear" w:color="auto" w:fill="FFFFFF"/>
        </w:rPr>
        <w:t xml:space="preserve"> mo</w:t>
      </w:r>
      <w:r w:rsidR="0079328C" w:rsidRPr="00AA73BA">
        <w:rPr>
          <w:rFonts w:cs="Times New Roman"/>
          <w:color w:val="auto"/>
          <w:szCs w:val="24"/>
          <w:shd w:val="clear" w:color="auto" w:fill="FFFFFF"/>
        </w:rPr>
        <w:t>t</w:t>
      </w:r>
      <w:r w:rsidRPr="00AA73BA">
        <w:rPr>
          <w:rFonts w:cs="Times New Roman"/>
          <w:color w:val="auto"/>
          <w:szCs w:val="24"/>
          <w:shd w:val="clear" w:color="auto" w:fill="FFFFFF"/>
        </w:rPr>
        <w:t>to, which he often repeated</w:t>
      </w:r>
      <w:r w:rsidR="0079328C" w:rsidRPr="00AA73BA">
        <w:rPr>
          <w:rFonts w:cs="Times New Roman"/>
          <w:color w:val="auto"/>
          <w:szCs w:val="24"/>
          <w:shd w:val="clear" w:color="auto" w:fill="FFFFFF"/>
        </w:rPr>
        <w:t>:</w:t>
      </w:r>
      <w:r w:rsidRPr="00AA73BA">
        <w:rPr>
          <w:rFonts w:cs="Times New Roman"/>
          <w:color w:val="auto"/>
          <w:szCs w:val="24"/>
          <w:shd w:val="clear" w:color="auto" w:fill="FFFFFF"/>
        </w:rPr>
        <w:t xml:space="preserve"> through written word, in</w:t>
      </w:r>
      <w:r>
        <w:rPr>
          <w:rFonts w:cs="Times New Roman"/>
          <w:color w:val="222222"/>
          <w:szCs w:val="24"/>
          <w:shd w:val="clear" w:color="auto" w:fill="FFFFFF"/>
        </w:rPr>
        <w:t xml:space="preserve"> </w:t>
      </w:r>
      <w:r w:rsidRPr="00B62E59">
        <w:rPr>
          <w:rFonts w:cs="Times New Roman"/>
          <w:color w:val="auto"/>
          <w:szCs w:val="24"/>
          <w:shd w:val="clear" w:color="auto" w:fill="FFFFFF"/>
        </w:rPr>
        <w:t>interviews, or in his musical works</w:t>
      </w:r>
      <w:r w:rsidR="009113BA" w:rsidRPr="00B62E59">
        <w:rPr>
          <w:rFonts w:cs="Times New Roman"/>
          <w:color w:val="auto"/>
          <w:szCs w:val="24"/>
          <w:shd w:val="clear" w:color="auto" w:fill="FFFFFF"/>
        </w:rPr>
        <w:t>. The avant-garde composer claimed that this wish to break off with tradition characterized even his earliest musical experiences, reaching back to his childhood</w:t>
      </w:r>
      <w:r w:rsidR="0079328C" w:rsidRPr="00B62E59">
        <w:rPr>
          <w:rFonts w:cs="Times New Roman"/>
          <w:color w:val="auto"/>
          <w:szCs w:val="24"/>
          <w:shd w:val="clear" w:color="auto" w:fill="FFFFFF"/>
        </w:rPr>
        <w:t>:</w:t>
      </w:r>
      <w:r w:rsidR="009113BA" w:rsidRPr="00B62E59">
        <w:rPr>
          <w:rFonts w:cs="Times New Roman"/>
          <w:color w:val="auto"/>
          <w:szCs w:val="24"/>
          <w:shd w:val="clear" w:color="auto" w:fill="FFFFFF"/>
        </w:rPr>
        <w:t xml:space="preserve"> </w:t>
      </w:r>
      <w:r w:rsidR="0026500E" w:rsidRPr="00B62E59">
        <w:rPr>
          <w:rFonts w:cs="Times New Roman"/>
          <w:color w:val="auto"/>
          <w:szCs w:val="24"/>
          <w:shd w:val="clear" w:color="auto" w:fill="FFFFFF"/>
        </w:rPr>
        <w:t>“</w:t>
      </w:r>
      <w:r w:rsidR="0079328C" w:rsidRPr="00B62E59">
        <w:rPr>
          <w:rFonts w:cs="Times New Roman"/>
          <w:color w:val="auto"/>
          <w:szCs w:val="24"/>
          <w:shd w:val="clear" w:color="auto" w:fill="FFFFFF"/>
        </w:rPr>
        <w:t xml:space="preserve">I detested the piano and all conventional instruments, and when I first learned the scales, </w:t>
      </w:r>
      <w:r w:rsidR="00176C8F" w:rsidRPr="00B62E59">
        <w:rPr>
          <w:rFonts w:cs="Times New Roman"/>
          <w:color w:val="auto"/>
          <w:szCs w:val="24"/>
          <w:shd w:val="clear" w:color="auto" w:fill="FFFFFF"/>
        </w:rPr>
        <w:t>my only reaction was</w:t>
      </w:r>
      <w:r w:rsidR="002E2CDD" w:rsidRPr="00B62E59">
        <w:rPr>
          <w:rFonts w:cs="Times New Roman"/>
          <w:color w:val="auto"/>
          <w:szCs w:val="24"/>
          <w:shd w:val="clear" w:color="auto" w:fill="FFFFFF"/>
        </w:rPr>
        <w:t xml:space="preserve"> </w:t>
      </w:r>
      <w:r w:rsidR="0026500E" w:rsidRPr="00B62E59">
        <w:rPr>
          <w:rFonts w:cs="Times New Roman"/>
          <w:color w:val="auto"/>
          <w:szCs w:val="24"/>
          <w:shd w:val="clear" w:color="auto" w:fill="FFFFFF"/>
        </w:rPr>
        <w:t>‘</w:t>
      </w:r>
      <w:r w:rsidR="0026500E" w:rsidRPr="00B62E59">
        <w:rPr>
          <w:color w:val="auto"/>
          <w:szCs w:val="24"/>
        </w:rPr>
        <w:t>Well, they all sound alike’.”</w:t>
      </w:r>
      <w:r w:rsidRPr="00B62E59">
        <w:rPr>
          <w:rStyle w:val="FootnoteAnchor"/>
          <w:rFonts w:cs="Times New Roman"/>
          <w:color w:val="auto"/>
          <w:szCs w:val="24"/>
          <w:shd w:val="clear" w:color="auto" w:fill="FFFFFF"/>
        </w:rPr>
        <w:footnoteReference w:id="9"/>
      </w:r>
      <w:r w:rsidRPr="00B62E59">
        <w:rPr>
          <w:rFonts w:cs="Times New Roman"/>
          <w:color w:val="auto"/>
          <w:szCs w:val="24"/>
          <w:shd w:val="clear" w:color="auto" w:fill="FFFFFF"/>
        </w:rPr>
        <w:t xml:space="preserve"> </w:t>
      </w:r>
    </w:p>
    <w:p w14:paraId="185E7AE9" w14:textId="5F1E0299" w:rsidR="009113BA" w:rsidRPr="00B62E59" w:rsidRDefault="001B6F13" w:rsidP="00F67F5C">
      <w:pPr>
        <w:shd w:val="clear" w:color="auto" w:fill="FFFFFF"/>
        <w:spacing w:line="360" w:lineRule="auto"/>
        <w:ind w:firstLine="720"/>
        <w:jc w:val="both"/>
        <w:rPr>
          <w:color w:val="auto"/>
        </w:rPr>
      </w:pPr>
      <w:proofErr w:type="spellStart"/>
      <w:r w:rsidRPr="00B62E59">
        <w:rPr>
          <w:rFonts w:cs="Times New Roman"/>
          <w:color w:val="auto"/>
          <w:szCs w:val="24"/>
          <w:shd w:val="clear" w:color="auto" w:fill="FFFFFF"/>
        </w:rPr>
        <w:t>Slavenski</w:t>
      </w:r>
      <w:proofErr w:type="spellEnd"/>
      <w:r w:rsidRPr="00B62E59">
        <w:rPr>
          <w:rFonts w:cs="Times New Roman"/>
          <w:color w:val="auto"/>
          <w:szCs w:val="24"/>
          <w:shd w:val="clear" w:color="auto" w:fill="FFFFFF"/>
        </w:rPr>
        <w:t xml:space="preserve"> was not equally </w:t>
      </w:r>
      <w:r w:rsidR="00BC7F21">
        <w:rPr>
          <w:rFonts w:cs="Times New Roman"/>
          <w:color w:val="auto"/>
          <w:szCs w:val="24"/>
          <w:shd w:val="clear" w:color="auto" w:fill="FFFFFF"/>
        </w:rPr>
        <w:t>disdainful</w:t>
      </w:r>
      <w:r w:rsidRPr="00B62E59">
        <w:rPr>
          <w:rFonts w:cs="Times New Roman"/>
          <w:color w:val="auto"/>
          <w:szCs w:val="24"/>
          <w:shd w:val="clear" w:color="auto" w:fill="FFFFFF"/>
        </w:rPr>
        <w:t xml:space="preserve">, but his compositions do contain a </w:t>
      </w:r>
      <w:r w:rsidR="0079328C" w:rsidRPr="00B62E59">
        <w:rPr>
          <w:rFonts w:cs="Times New Roman"/>
          <w:color w:val="auto"/>
          <w:szCs w:val="24"/>
          <w:shd w:val="clear" w:color="auto" w:fill="FFFFFF"/>
        </w:rPr>
        <w:t>certain</w:t>
      </w:r>
      <w:r w:rsidR="00272212" w:rsidRPr="00B62E59">
        <w:rPr>
          <w:rFonts w:cs="Times New Roman"/>
          <w:color w:val="auto"/>
          <w:szCs w:val="24"/>
          <w:shd w:val="clear" w:color="auto" w:fill="FFFFFF"/>
        </w:rPr>
        <w:t xml:space="preserve"> enmity toward traditional, especially well-tempered instruments, of which, of course, his relationship with the piano </w:t>
      </w:r>
      <w:r w:rsidR="0079328C" w:rsidRPr="00B62E59">
        <w:rPr>
          <w:rFonts w:cs="Times New Roman"/>
          <w:color w:val="auto"/>
          <w:szCs w:val="24"/>
          <w:shd w:val="clear" w:color="auto" w:fill="FFFFFF"/>
        </w:rPr>
        <w:t xml:space="preserve">is </w:t>
      </w:r>
      <w:r w:rsidR="00272212" w:rsidRPr="00B62E59">
        <w:rPr>
          <w:rFonts w:cs="Times New Roman"/>
          <w:color w:val="auto"/>
          <w:szCs w:val="24"/>
          <w:shd w:val="clear" w:color="auto" w:fill="FFFFFF"/>
        </w:rPr>
        <w:t>paradigmatic</w:t>
      </w:r>
      <w:r w:rsidRPr="00B62E59">
        <w:rPr>
          <w:rFonts w:cs="Times New Roman"/>
          <w:color w:val="auto"/>
          <w:szCs w:val="24"/>
          <w:shd w:val="clear" w:color="auto" w:fill="FFFFFF"/>
        </w:rPr>
        <w:t>.</w:t>
      </w:r>
      <w:r w:rsidRPr="00B62E59">
        <w:rPr>
          <w:rStyle w:val="FootnoteAnchor"/>
          <w:rFonts w:cs="Times New Roman"/>
          <w:color w:val="auto"/>
          <w:szCs w:val="24"/>
          <w:shd w:val="clear" w:color="auto" w:fill="FFFFFF"/>
        </w:rPr>
        <w:footnoteReference w:id="10"/>
      </w:r>
      <w:r w:rsidRPr="00B62E59">
        <w:rPr>
          <w:rFonts w:cs="Times New Roman"/>
          <w:color w:val="auto"/>
          <w:szCs w:val="24"/>
          <w:shd w:val="clear" w:color="auto" w:fill="FFFFFF"/>
        </w:rPr>
        <w:t xml:space="preserve"> </w:t>
      </w:r>
      <w:r w:rsidR="00272212" w:rsidRPr="00B62E59">
        <w:rPr>
          <w:rFonts w:cs="Times New Roman"/>
          <w:color w:val="auto"/>
          <w:szCs w:val="24"/>
          <w:shd w:val="clear" w:color="auto" w:fill="FFFFFF"/>
        </w:rPr>
        <w:t xml:space="preserve">However, </w:t>
      </w:r>
      <w:proofErr w:type="spellStart"/>
      <w:r w:rsidR="00272212" w:rsidRPr="00B62E59">
        <w:rPr>
          <w:rFonts w:cs="Times New Roman"/>
          <w:color w:val="auto"/>
          <w:szCs w:val="24"/>
          <w:shd w:val="clear" w:color="auto" w:fill="FFFFFF"/>
        </w:rPr>
        <w:t>Slavenski's</w:t>
      </w:r>
      <w:proofErr w:type="spellEnd"/>
      <w:r w:rsidR="00272212" w:rsidRPr="00B62E59">
        <w:rPr>
          <w:rFonts w:cs="Times New Roman"/>
          <w:color w:val="auto"/>
          <w:szCs w:val="24"/>
          <w:shd w:val="clear" w:color="auto" w:fill="FFFFFF"/>
        </w:rPr>
        <w:t xml:space="preserve"> position had been determined more by the </w:t>
      </w:r>
      <w:r w:rsidR="00272212" w:rsidRPr="00B62E59">
        <w:rPr>
          <w:rFonts w:cs="Times New Roman"/>
          <w:color w:val="auto"/>
          <w:szCs w:val="24"/>
          <w:shd w:val="clear" w:color="auto" w:fill="FFFFFF"/>
        </w:rPr>
        <w:lastRenderedPageBreak/>
        <w:t xml:space="preserve">circumstances of his </w:t>
      </w:r>
      <w:r w:rsidR="00C10208" w:rsidRPr="00B62E59">
        <w:rPr>
          <w:rFonts w:cs="Times New Roman"/>
          <w:color w:val="auto"/>
          <w:szCs w:val="24"/>
          <w:shd w:val="clear" w:color="auto" w:fill="FFFFFF"/>
        </w:rPr>
        <w:t>early years</w:t>
      </w:r>
      <w:r w:rsidR="00272212" w:rsidRPr="00B62E59">
        <w:rPr>
          <w:rFonts w:cs="Times New Roman"/>
          <w:color w:val="auto"/>
          <w:szCs w:val="24"/>
          <w:shd w:val="clear" w:color="auto" w:fill="FFFFFF"/>
        </w:rPr>
        <w:t>, rather than his 'revolutionary nature'; because of the non-existence of the piano</w:t>
      </w:r>
      <w:r w:rsidR="002E2CDD" w:rsidRPr="00B62E59">
        <w:rPr>
          <w:rFonts w:cs="Times New Roman"/>
          <w:color w:val="auto"/>
          <w:szCs w:val="24"/>
          <w:shd w:val="clear" w:color="auto" w:fill="FFFFFF"/>
        </w:rPr>
        <w:t xml:space="preserve"> in the tiny village of </w:t>
      </w:r>
      <w:proofErr w:type="spellStart"/>
      <w:r w:rsidR="002E2CDD" w:rsidRPr="00B62E59">
        <w:rPr>
          <w:rFonts w:cs="Times New Roman"/>
          <w:color w:val="auto"/>
          <w:szCs w:val="24"/>
          <w:shd w:val="clear" w:color="auto" w:fill="FFFFFF"/>
        </w:rPr>
        <w:t>Čakovec</w:t>
      </w:r>
      <w:proofErr w:type="spellEnd"/>
      <w:r w:rsidR="002E2CDD" w:rsidRPr="00B62E59">
        <w:rPr>
          <w:rFonts w:cs="Times New Roman"/>
          <w:color w:val="auto"/>
          <w:szCs w:val="24"/>
          <w:shd w:val="clear" w:color="auto" w:fill="FFFFFF"/>
        </w:rPr>
        <w:t xml:space="preserve">, </w:t>
      </w:r>
      <w:r w:rsidR="009113BA" w:rsidRPr="00B62E59">
        <w:rPr>
          <w:rFonts w:cs="Times New Roman"/>
          <w:color w:val="auto"/>
          <w:szCs w:val="24"/>
          <w:shd w:val="clear" w:color="auto" w:fill="FFFFFF"/>
        </w:rPr>
        <w:t>Croatia</w:t>
      </w:r>
      <w:r w:rsidR="002E2CDD" w:rsidRPr="00B62E59">
        <w:rPr>
          <w:rFonts w:cs="Times New Roman"/>
          <w:color w:val="auto"/>
          <w:szCs w:val="24"/>
          <w:shd w:val="clear" w:color="auto" w:fill="FFFFFF"/>
        </w:rPr>
        <w:t>,</w:t>
      </w:r>
      <w:r w:rsidR="009113BA" w:rsidRPr="00B62E59">
        <w:rPr>
          <w:rFonts w:cs="Times New Roman"/>
          <w:color w:val="auto"/>
          <w:szCs w:val="24"/>
          <w:shd w:val="clear" w:color="auto" w:fill="FFFFFF"/>
        </w:rPr>
        <w:t xml:space="preserve"> </w:t>
      </w:r>
      <w:r w:rsidR="00C10208" w:rsidRPr="00B62E59">
        <w:rPr>
          <w:rFonts w:cs="Times New Roman"/>
          <w:color w:val="auto"/>
          <w:szCs w:val="24"/>
          <w:shd w:val="clear" w:color="auto" w:fill="FFFFFF"/>
        </w:rPr>
        <w:t>where</w:t>
      </w:r>
      <w:r w:rsidR="00272212" w:rsidRPr="00B62E59">
        <w:rPr>
          <w:rFonts w:cs="Times New Roman"/>
          <w:color w:val="auto"/>
          <w:szCs w:val="24"/>
          <w:shd w:val="clear" w:color="auto" w:fill="FFFFFF"/>
        </w:rPr>
        <w:t xml:space="preserve"> he gre</w:t>
      </w:r>
      <w:r w:rsidR="00C10208" w:rsidRPr="00B62E59">
        <w:rPr>
          <w:rFonts w:cs="Times New Roman"/>
          <w:color w:val="auto"/>
          <w:szCs w:val="24"/>
          <w:shd w:val="clear" w:color="auto" w:fill="FFFFFF"/>
        </w:rPr>
        <w:t>w</w:t>
      </w:r>
      <w:r w:rsidR="00272212" w:rsidRPr="00B62E59">
        <w:rPr>
          <w:rFonts w:cs="Times New Roman"/>
          <w:color w:val="auto"/>
          <w:szCs w:val="24"/>
          <w:shd w:val="clear" w:color="auto" w:fill="FFFFFF"/>
        </w:rPr>
        <w:t xml:space="preserve"> up, the composer came to k</w:t>
      </w:r>
      <w:r w:rsidR="00C10208" w:rsidRPr="00B62E59">
        <w:rPr>
          <w:rFonts w:cs="Times New Roman"/>
          <w:color w:val="auto"/>
          <w:szCs w:val="24"/>
          <w:shd w:val="clear" w:color="auto" w:fill="FFFFFF"/>
        </w:rPr>
        <w:t>now music first and foremost thr</w:t>
      </w:r>
      <w:r w:rsidR="00272212" w:rsidRPr="00B62E59">
        <w:rPr>
          <w:rFonts w:cs="Times New Roman"/>
          <w:color w:val="auto"/>
          <w:szCs w:val="24"/>
          <w:shd w:val="clear" w:color="auto" w:fill="FFFFFF"/>
        </w:rPr>
        <w:t>ough the sounds of folk songs, the church bells and organ</w:t>
      </w:r>
      <w:r w:rsidR="0079328C" w:rsidRPr="00B62E59">
        <w:rPr>
          <w:rFonts w:cs="Times New Roman"/>
          <w:color w:val="auto"/>
          <w:szCs w:val="24"/>
          <w:shd w:val="clear" w:color="auto" w:fill="FFFFFF"/>
        </w:rPr>
        <w:t>,</w:t>
      </w:r>
      <w:r w:rsidR="00272212" w:rsidRPr="00B62E59">
        <w:rPr>
          <w:rFonts w:cs="Times New Roman"/>
          <w:color w:val="auto"/>
          <w:szCs w:val="24"/>
          <w:shd w:val="clear" w:color="auto" w:fill="FFFFFF"/>
        </w:rPr>
        <w:t xml:space="preserve"> and his father</w:t>
      </w:r>
      <w:r w:rsidR="0026500E" w:rsidRPr="00B62E59">
        <w:rPr>
          <w:rFonts w:cs="Times New Roman"/>
          <w:color w:val="auto"/>
          <w:szCs w:val="24"/>
          <w:shd w:val="clear" w:color="auto" w:fill="FFFFFF"/>
        </w:rPr>
        <w:t>’</w:t>
      </w:r>
      <w:r w:rsidR="00272212" w:rsidRPr="00B62E59">
        <w:rPr>
          <w:rFonts w:cs="Times New Roman"/>
          <w:color w:val="auto"/>
          <w:szCs w:val="24"/>
          <w:shd w:val="clear" w:color="auto" w:fill="FFFFFF"/>
        </w:rPr>
        <w:t>s zither.</w:t>
      </w:r>
      <w:r w:rsidR="00186DC9" w:rsidRPr="00B62E59">
        <w:rPr>
          <w:rStyle w:val="FootnoteReference"/>
          <w:rFonts w:cs="Times New Roman"/>
          <w:color w:val="auto"/>
          <w:szCs w:val="24"/>
          <w:shd w:val="clear" w:color="auto" w:fill="FFFFFF"/>
        </w:rPr>
        <w:footnoteReference w:id="11"/>
      </w:r>
      <w:r w:rsidR="00272212" w:rsidRPr="00B62E59">
        <w:rPr>
          <w:rFonts w:cs="Times New Roman"/>
          <w:color w:val="auto"/>
          <w:szCs w:val="24"/>
          <w:shd w:val="clear" w:color="auto" w:fill="FFFFFF"/>
        </w:rPr>
        <w:t xml:space="preserve"> These were the sounds which marked </w:t>
      </w:r>
      <w:proofErr w:type="spellStart"/>
      <w:r w:rsidR="00272212" w:rsidRPr="00B62E59">
        <w:rPr>
          <w:rFonts w:cs="Times New Roman"/>
          <w:color w:val="auto"/>
          <w:szCs w:val="24"/>
          <w:shd w:val="clear" w:color="auto" w:fill="FFFFFF"/>
        </w:rPr>
        <w:t>Slavenski's</w:t>
      </w:r>
      <w:proofErr w:type="spellEnd"/>
      <w:r w:rsidR="00272212" w:rsidRPr="00B62E59">
        <w:rPr>
          <w:rFonts w:cs="Times New Roman"/>
          <w:color w:val="auto"/>
          <w:szCs w:val="24"/>
          <w:shd w:val="clear" w:color="auto" w:fill="FFFFFF"/>
        </w:rPr>
        <w:t xml:space="preserve"> childhood and which he always searched for, over and over, within the range of more traditional instruments.</w:t>
      </w:r>
      <w:r w:rsidR="001F5D97" w:rsidRPr="00B62E59">
        <w:rPr>
          <w:rFonts w:cs="Times New Roman"/>
          <w:color w:val="auto"/>
          <w:szCs w:val="24"/>
          <w:shd w:val="clear" w:color="auto" w:fill="FFFFFF"/>
        </w:rPr>
        <w:t xml:space="preserve"> The particularities of </w:t>
      </w:r>
      <w:r w:rsidR="00F67F5C" w:rsidRPr="00B62E59">
        <w:rPr>
          <w:rFonts w:cs="Times New Roman"/>
          <w:color w:val="auto"/>
          <w:szCs w:val="24"/>
          <w:shd w:val="clear" w:color="auto" w:fill="FFFFFF"/>
        </w:rPr>
        <w:t xml:space="preserve">one composer’s personality and circumstances of the other’s childhood, focused the attention of both on </w:t>
      </w:r>
      <w:r w:rsidR="001F5D97" w:rsidRPr="00B62E59">
        <w:rPr>
          <w:rFonts w:cs="Times New Roman"/>
          <w:color w:val="auto"/>
          <w:szCs w:val="24"/>
          <w:shd w:val="clear" w:color="auto" w:fill="FFFFFF"/>
        </w:rPr>
        <w:t>exploring music outside of more traditional systems</w:t>
      </w:r>
      <w:r w:rsidR="005C30A4" w:rsidRPr="00B62E59">
        <w:rPr>
          <w:rFonts w:cs="Times New Roman"/>
          <w:color w:val="auto"/>
          <w:szCs w:val="24"/>
          <w:shd w:val="clear" w:color="auto" w:fill="FFFFFF"/>
        </w:rPr>
        <w:t xml:space="preserve"> and</w:t>
      </w:r>
      <w:r w:rsidR="001F5D97" w:rsidRPr="00B62E59">
        <w:rPr>
          <w:rFonts w:cs="Times New Roman"/>
          <w:color w:val="auto"/>
          <w:szCs w:val="24"/>
          <w:shd w:val="clear" w:color="auto" w:fill="FFFFFF"/>
        </w:rPr>
        <w:t xml:space="preserve"> practices</w:t>
      </w:r>
      <w:r w:rsidR="00F67F5C" w:rsidRPr="00B62E59">
        <w:rPr>
          <w:rFonts w:cs="Times New Roman"/>
          <w:color w:val="auto"/>
          <w:szCs w:val="24"/>
          <w:shd w:val="clear" w:color="auto" w:fill="FFFFFF"/>
        </w:rPr>
        <w:t>. This attention would, paired with the ambitions of the</w:t>
      </w:r>
      <w:r w:rsidR="00587E1A" w:rsidRPr="00B62E59">
        <w:rPr>
          <w:rFonts w:cs="Times New Roman"/>
          <w:color w:val="auto"/>
          <w:szCs w:val="24"/>
          <w:shd w:val="clear" w:color="auto" w:fill="FFFFFF"/>
        </w:rPr>
        <w:t xml:space="preserve"> progressive</w:t>
      </w:r>
      <w:r w:rsidR="005C30A4" w:rsidRPr="00B62E59">
        <w:rPr>
          <w:rFonts w:cs="Times New Roman"/>
          <w:color w:val="auto"/>
          <w:szCs w:val="24"/>
          <w:shd w:val="clear" w:color="auto" w:fill="FFFFFF"/>
        </w:rPr>
        <w:t xml:space="preserve"> spirit of their times</w:t>
      </w:r>
      <w:r w:rsidR="00F67F5C" w:rsidRPr="00B62E59">
        <w:rPr>
          <w:rFonts w:cs="Times New Roman"/>
          <w:color w:val="auto"/>
          <w:szCs w:val="24"/>
          <w:shd w:val="clear" w:color="auto" w:fill="FFFFFF"/>
        </w:rPr>
        <w:t xml:space="preserve">, </w:t>
      </w:r>
      <w:r w:rsidR="001F5D97" w:rsidRPr="00B62E59">
        <w:rPr>
          <w:rFonts w:cs="Times New Roman"/>
          <w:color w:val="auto"/>
          <w:szCs w:val="24"/>
          <w:shd w:val="clear" w:color="auto" w:fill="FFFFFF"/>
        </w:rPr>
        <w:t>later in life le</w:t>
      </w:r>
      <w:r w:rsidR="00F67F5C" w:rsidRPr="00B62E59">
        <w:rPr>
          <w:rFonts w:cs="Times New Roman"/>
          <w:color w:val="auto"/>
          <w:szCs w:val="24"/>
          <w:shd w:val="clear" w:color="auto" w:fill="FFFFFF"/>
        </w:rPr>
        <w:t>a</w:t>
      </w:r>
      <w:r w:rsidR="001F5D97" w:rsidRPr="00B62E59">
        <w:rPr>
          <w:rFonts w:cs="Times New Roman"/>
          <w:color w:val="auto"/>
          <w:szCs w:val="24"/>
          <w:shd w:val="clear" w:color="auto" w:fill="FFFFFF"/>
        </w:rPr>
        <w:t>d both down a path of</w:t>
      </w:r>
      <w:r w:rsidR="00F67F5C" w:rsidRPr="00B62E59">
        <w:rPr>
          <w:rFonts w:cs="Times New Roman"/>
          <w:color w:val="auto"/>
          <w:szCs w:val="24"/>
          <w:shd w:val="clear" w:color="auto" w:fill="FFFFFF"/>
        </w:rPr>
        <w:t xml:space="preserve"> persistent musical</w:t>
      </w:r>
      <w:r w:rsidR="001F5D97" w:rsidRPr="00B62E59">
        <w:rPr>
          <w:rFonts w:cs="Times New Roman"/>
          <w:color w:val="auto"/>
          <w:szCs w:val="24"/>
          <w:shd w:val="clear" w:color="auto" w:fill="FFFFFF"/>
        </w:rPr>
        <w:t xml:space="preserve"> innovation, </w:t>
      </w:r>
      <w:r w:rsidR="00F67F5C" w:rsidRPr="00B62E59">
        <w:rPr>
          <w:rFonts w:cs="Times New Roman"/>
          <w:color w:val="auto"/>
          <w:szCs w:val="24"/>
          <w:shd w:val="clear" w:color="auto" w:fill="FFFFFF"/>
        </w:rPr>
        <w:t xml:space="preserve">influencing, in part, their common goal of uniting scientific thought </w:t>
      </w:r>
      <w:r w:rsidR="001F5D97" w:rsidRPr="00B62E59">
        <w:rPr>
          <w:rFonts w:cs="Times New Roman"/>
          <w:color w:val="auto"/>
          <w:szCs w:val="24"/>
          <w:shd w:val="clear" w:color="auto" w:fill="FFFFFF"/>
        </w:rPr>
        <w:t xml:space="preserve">with the art of music. </w:t>
      </w:r>
    </w:p>
    <w:p w14:paraId="6D3D83AB" w14:textId="1B74CFE9" w:rsidR="001A6278" w:rsidRDefault="001A6278">
      <w:pPr>
        <w:suppressAutoHyphens w:val="0"/>
        <w:rPr>
          <w:rFonts w:cs="Times New Roman"/>
          <w:b/>
          <w:bCs/>
          <w:i/>
          <w:iCs/>
          <w:color w:val="auto"/>
          <w:szCs w:val="24"/>
          <w:shd w:val="clear" w:color="auto" w:fill="FFFFFF"/>
        </w:rPr>
      </w:pPr>
      <w:r>
        <w:rPr>
          <w:rFonts w:cs="Times New Roman"/>
          <w:b/>
          <w:bCs/>
          <w:i/>
          <w:iCs/>
          <w:color w:val="auto"/>
          <w:szCs w:val="24"/>
          <w:shd w:val="clear" w:color="auto" w:fill="FFFFFF"/>
        </w:rPr>
        <w:br w:type="page"/>
      </w:r>
    </w:p>
    <w:p w14:paraId="7B9DF1EA" w14:textId="35893EDD" w:rsidR="00C10208" w:rsidRPr="00B62E59" w:rsidRDefault="00C10208" w:rsidP="00B62E59">
      <w:pPr>
        <w:shd w:val="clear" w:color="auto" w:fill="FFFFFF"/>
        <w:spacing w:line="360" w:lineRule="auto"/>
        <w:ind w:firstLine="720"/>
        <w:jc w:val="both"/>
        <w:rPr>
          <w:color w:val="auto"/>
        </w:rPr>
      </w:pPr>
      <w:r w:rsidRPr="00B62E59">
        <w:rPr>
          <w:rFonts w:cs="Times New Roman"/>
          <w:b/>
          <w:bCs/>
          <w:i/>
          <w:iCs/>
          <w:color w:val="auto"/>
          <w:szCs w:val="24"/>
          <w:shd w:val="clear" w:color="auto" w:fill="FFFFFF"/>
        </w:rPr>
        <w:lastRenderedPageBreak/>
        <w:t>The connection of music and natural sciences</w:t>
      </w:r>
    </w:p>
    <w:p w14:paraId="7556A3D4" w14:textId="7EE9A667" w:rsidR="00C10208" w:rsidRPr="00B62E59" w:rsidRDefault="00C10208" w:rsidP="00C10208">
      <w:pPr>
        <w:shd w:val="clear" w:color="auto" w:fill="FFFFFF"/>
        <w:spacing w:line="360" w:lineRule="auto"/>
        <w:jc w:val="both"/>
        <w:rPr>
          <w:color w:val="auto"/>
        </w:rPr>
      </w:pPr>
      <w:proofErr w:type="spellStart"/>
      <w:r w:rsidRPr="00B62E59">
        <w:rPr>
          <w:rFonts w:cs="Times New Roman"/>
          <w:bCs/>
          <w:iCs/>
          <w:color w:val="auto"/>
          <w:szCs w:val="24"/>
          <w:shd w:val="clear" w:color="auto" w:fill="FFFFFF"/>
        </w:rPr>
        <w:t>Slavenski</w:t>
      </w:r>
      <w:proofErr w:type="spellEnd"/>
      <w:r w:rsidRPr="00B62E59">
        <w:rPr>
          <w:rFonts w:cs="Times New Roman"/>
          <w:bCs/>
          <w:iCs/>
          <w:color w:val="auto"/>
          <w:szCs w:val="24"/>
          <w:shd w:val="clear" w:color="auto" w:fill="FFFFFF"/>
        </w:rPr>
        <w:t xml:space="preserve"> and </w:t>
      </w:r>
      <w:proofErr w:type="spellStart"/>
      <w:r w:rsidRPr="00B62E59">
        <w:rPr>
          <w:rFonts w:cs="Times New Roman"/>
          <w:bCs/>
          <w:iCs/>
          <w:color w:val="auto"/>
          <w:szCs w:val="24"/>
          <w:shd w:val="clear" w:color="auto" w:fill="FFFFFF"/>
        </w:rPr>
        <w:t>Var</w:t>
      </w:r>
      <w:r w:rsidR="005A6F51" w:rsidRPr="00B62E59">
        <w:rPr>
          <w:rFonts w:cs="Times New Roman"/>
          <w:bCs/>
          <w:iCs/>
          <w:color w:val="auto"/>
          <w:szCs w:val="24"/>
          <w:shd w:val="clear" w:color="auto" w:fill="FFFFFF"/>
        </w:rPr>
        <w:t>è</w:t>
      </w:r>
      <w:r w:rsidRPr="00B62E59">
        <w:rPr>
          <w:rFonts w:cs="Times New Roman"/>
          <w:bCs/>
          <w:iCs/>
          <w:color w:val="auto"/>
          <w:szCs w:val="24"/>
          <w:shd w:val="clear" w:color="auto" w:fill="FFFFFF"/>
        </w:rPr>
        <w:t>se</w:t>
      </w:r>
      <w:proofErr w:type="spellEnd"/>
      <w:r w:rsidRPr="00B62E59">
        <w:rPr>
          <w:rFonts w:cs="Times New Roman"/>
          <w:bCs/>
          <w:iCs/>
          <w:color w:val="auto"/>
          <w:szCs w:val="24"/>
          <w:shd w:val="clear" w:color="auto" w:fill="FFFFFF"/>
        </w:rPr>
        <w:t xml:space="preserve"> both nurtured a keen interest </w:t>
      </w:r>
      <w:r w:rsidR="009113BA" w:rsidRPr="00B62E59">
        <w:rPr>
          <w:rFonts w:cs="Times New Roman"/>
          <w:bCs/>
          <w:iCs/>
          <w:color w:val="auto"/>
          <w:szCs w:val="24"/>
          <w:shd w:val="clear" w:color="auto" w:fill="FFFFFF"/>
        </w:rPr>
        <w:t>in</w:t>
      </w:r>
      <w:r w:rsidRPr="00B62E59">
        <w:rPr>
          <w:rFonts w:cs="Times New Roman"/>
          <w:bCs/>
          <w:iCs/>
          <w:color w:val="auto"/>
          <w:szCs w:val="24"/>
          <w:shd w:val="clear" w:color="auto" w:fill="FFFFFF"/>
        </w:rPr>
        <w:t xml:space="preserve"> physics and astronomy, which manifested itself in their creative work. Both composers had,</w:t>
      </w:r>
      <w:r w:rsidR="009113BA" w:rsidRPr="00B62E59">
        <w:rPr>
          <w:rFonts w:cs="Times New Roman"/>
          <w:bCs/>
          <w:iCs/>
          <w:color w:val="auto"/>
          <w:szCs w:val="24"/>
          <w:shd w:val="clear" w:color="auto" w:fill="FFFFFF"/>
        </w:rPr>
        <w:t xml:space="preserve"> in fact,</w:t>
      </w:r>
      <w:r w:rsidRPr="00B62E59">
        <w:rPr>
          <w:rFonts w:cs="Times New Roman"/>
          <w:bCs/>
          <w:iCs/>
          <w:color w:val="auto"/>
          <w:szCs w:val="24"/>
          <w:shd w:val="clear" w:color="auto" w:fill="FFFFFF"/>
        </w:rPr>
        <w:t xml:space="preserve"> according to these interests, developed a s</w:t>
      </w:r>
      <w:r w:rsidR="009113BA" w:rsidRPr="00B62E59">
        <w:rPr>
          <w:rFonts w:cs="Times New Roman"/>
          <w:bCs/>
          <w:iCs/>
          <w:color w:val="auto"/>
          <w:szCs w:val="24"/>
          <w:shd w:val="clear" w:color="auto" w:fill="FFFFFF"/>
        </w:rPr>
        <w:t>pecific view on music as a spatial</w:t>
      </w:r>
      <w:r w:rsidRPr="00B62E59">
        <w:rPr>
          <w:rFonts w:cs="Times New Roman"/>
          <w:bCs/>
          <w:iCs/>
          <w:color w:val="auto"/>
          <w:szCs w:val="24"/>
          <w:shd w:val="clear" w:color="auto" w:fill="FFFFFF"/>
        </w:rPr>
        <w:t xml:space="preserve"> phenomenon, which </w:t>
      </w:r>
      <w:r w:rsidR="005A6F51" w:rsidRPr="00B62E59">
        <w:rPr>
          <w:rFonts w:cs="Times New Roman"/>
          <w:bCs/>
          <w:iCs/>
          <w:color w:val="auto"/>
          <w:szCs w:val="24"/>
          <w:shd w:val="clear" w:color="auto" w:fill="FFFFFF"/>
        </w:rPr>
        <w:t>fundamentally</w:t>
      </w:r>
      <w:r w:rsidRPr="00B62E59">
        <w:rPr>
          <w:rFonts w:cs="Times New Roman"/>
          <w:bCs/>
          <w:iCs/>
          <w:color w:val="auto"/>
          <w:szCs w:val="24"/>
          <w:shd w:val="clear" w:color="auto" w:fill="FFFFFF"/>
        </w:rPr>
        <w:t xml:space="preserve"> transformed their approach to composing. </w:t>
      </w:r>
      <w:r w:rsidRPr="00B62E59">
        <w:rPr>
          <w:rFonts w:cs="Times New Roman"/>
          <w:color w:val="auto"/>
          <w:szCs w:val="24"/>
          <w:shd w:val="clear" w:color="auto" w:fill="FFFFFF"/>
        </w:rPr>
        <w:t>Both have, also, left behind a significant number of written</w:t>
      </w:r>
      <w:r>
        <w:rPr>
          <w:rFonts w:cs="Times New Roman"/>
          <w:color w:val="222222"/>
          <w:szCs w:val="24"/>
          <w:shd w:val="clear" w:color="auto" w:fill="FFFFFF"/>
        </w:rPr>
        <w:t xml:space="preserve"> documents, </w:t>
      </w:r>
      <w:r w:rsidRPr="00B62E59">
        <w:rPr>
          <w:rFonts w:cs="Times New Roman"/>
          <w:color w:val="auto"/>
          <w:szCs w:val="24"/>
          <w:shd w:val="clear" w:color="auto" w:fill="FFFFFF"/>
        </w:rPr>
        <w:t>in which they pondered on the possible meeting points of music and natural sciences.</w:t>
      </w:r>
      <w:r w:rsidRPr="00B62E59">
        <w:rPr>
          <w:rFonts w:cs="Times New Roman"/>
          <w:color w:val="auto"/>
          <w:szCs w:val="24"/>
          <w:shd w:val="clear" w:color="auto" w:fill="FFFFFF"/>
        </w:rPr>
        <w:tab/>
        <w:t xml:space="preserve">When it comes to </w:t>
      </w:r>
      <w:proofErr w:type="spellStart"/>
      <w:r w:rsidRPr="00B62E59">
        <w:rPr>
          <w:rFonts w:cs="Times New Roman"/>
          <w:color w:val="auto"/>
          <w:szCs w:val="24"/>
          <w:shd w:val="clear" w:color="auto" w:fill="FFFFFF"/>
        </w:rPr>
        <w:t>Slavenski</w:t>
      </w:r>
      <w:proofErr w:type="spellEnd"/>
      <w:r w:rsidRPr="00B62E59">
        <w:rPr>
          <w:rFonts w:cs="Times New Roman"/>
          <w:color w:val="auto"/>
          <w:szCs w:val="24"/>
          <w:shd w:val="clear" w:color="auto" w:fill="FFFFFF"/>
        </w:rPr>
        <w:t>, his thoughts on '</w:t>
      </w:r>
      <w:proofErr w:type="spellStart"/>
      <w:r w:rsidRPr="00B62E59">
        <w:rPr>
          <w:rFonts w:cs="Times New Roman"/>
          <w:color w:val="auto"/>
          <w:szCs w:val="24"/>
          <w:shd w:val="clear" w:color="auto" w:fill="FFFFFF"/>
        </w:rPr>
        <w:t>astro</w:t>
      </w:r>
      <w:proofErr w:type="spellEnd"/>
      <w:r w:rsidRPr="00B62E59">
        <w:rPr>
          <w:rFonts w:cs="Times New Roman"/>
          <w:color w:val="auto"/>
          <w:szCs w:val="24"/>
          <w:shd w:val="clear" w:color="auto" w:fill="FFFFFF"/>
        </w:rPr>
        <w:t xml:space="preserve">-acoustics' are well known today, </w:t>
      </w:r>
      <w:r w:rsidR="009113BA" w:rsidRPr="00B62E59">
        <w:rPr>
          <w:rFonts w:cs="Times New Roman"/>
          <w:color w:val="auto"/>
          <w:szCs w:val="24"/>
          <w:shd w:val="clear" w:color="auto" w:fill="FFFFFF"/>
        </w:rPr>
        <w:t>owing</w:t>
      </w:r>
      <w:r w:rsidRPr="00B62E59">
        <w:rPr>
          <w:rFonts w:cs="Times New Roman"/>
          <w:color w:val="auto"/>
          <w:szCs w:val="24"/>
          <w:shd w:val="clear" w:color="auto" w:fill="FFFFFF"/>
        </w:rPr>
        <w:t xml:space="preserve"> to the work of musicologist </w:t>
      </w:r>
      <w:proofErr w:type="spellStart"/>
      <w:r w:rsidRPr="00B62E59">
        <w:rPr>
          <w:rFonts w:cs="Times New Roman"/>
          <w:color w:val="auto"/>
          <w:szCs w:val="24"/>
          <w:shd w:val="clear" w:color="auto" w:fill="FFFFFF"/>
        </w:rPr>
        <w:t>Vlastimir</w:t>
      </w:r>
      <w:proofErr w:type="spellEnd"/>
      <w:r w:rsidRPr="00B62E59">
        <w:rPr>
          <w:rFonts w:cs="Times New Roman"/>
          <w:color w:val="auto"/>
          <w:szCs w:val="24"/>
          <w:shd w:val="clear" w:color="auto" w:fill="FFFFFF"/>
        </w:rPr>
        <w:t xml:space="preserve"> </w:t>
      </w:r>
      <w:proofErr w:type="spellStart"/>
      <w:r w:rsidRPr="00B62E59">
        <w:rPr>
          <w:rFonts w:cs="Times New Roman"/>
          <w:color w:val="auto"/>
          <w:szCs w:val="24"/>
          <w:shd w:val="clear" w:color="auto" w:fill="FFFFFF"/>
        </w:rPr>
        <w:t>Peričić</w:t>
      </w:r>
      <w:proofErr w:type="spellEnd"/>
      <w:r w:rsidRPr="00B62E59">
        <w:rPr>
          <w:rFonts w:cs="Times New Roman"/>
          <w:color w:val="auto"/>
          <w:szCs w:val="24"/>
          <w:shd w:val="clear" w:color="auto" w:fill="FFFFFF"/>
        </w:rPr>
        <w:t>.</w:t>
      </w:r>
      <w:r w:rsidR="009113BA" w:rsidRPr="00B62E59">
        <w:rPr>
          <w:rStyle w:val="FootnoteReference"/>
          <w:rFonts w:cs="Times New Roman"/>
          <w:color w:val="auto"/>
          <w:szCs w:val="24"/>
          <w:shd w:val="clear" w:color="auto" w:fill="FFFFFF"/>
        </w:rPr>
        <w:footnoteReference w:id="12"/>
      </w:r>
      <w:r w:rsidRPr="00B62E59">
        <w:rPr>
          <w:rFonts w:cs="Times New Roman"/>
          <w:color w:val="auto"/>
          <w:szCs w:val="24"/>
          <w:shd w:val="clear" w:color="auto" w:fill="FFFFFF"/>
        </w:rPr>
        <w:t xml:space="preserve"> </w:t>
      </w:r>
      <w:r w:rsidR="009113BA" w:rsidRPr="00B62E59">
        <w:rPr>
          <w:rFonts w:cs="Times New Roman"/>
          <w:color w:val="auto"/>
          <w:szCs w:val="24"/>
          <w:shd w:val="clear" w:color="auto" w:fill="FFFFFF"/>
        </w:rPr>
        <w:t xml:space="preserve">According to </w:t>
      </w:r>
      <w:proofErr w:type="spellStart"/>
      <w:r w:rsidR="009113BA" w:rsidRPr="00B62E59">
        <w:rPr>
          <w:rFonts w:cs="Times New Roman"/>
          <w:color w:val="auto"/>
          <w:szCs w:val="24"/>
          <w:shd w:val="clear" w:color="auto" w:fill="FFFFFF"/>
        </w:rPr>
        <w:t>Peričić's</w:t>
      </w:r>
      <w:proofErr w:type="spellEnd"/>
      <w:r w:rsidR="009113BA" w:rsidRPr="00B62E59">
        <w:rPr>
          <w:rFonts w:cs="Times New Roman"/>
          <w:color w:val="auto"/>
          <w:szCs w:val="24"/>
          <w:shd w:val="clear" w:color="auto" w:fill="FFFFFF"/>
        </w:rPr>
        <w:t xml:space="preserve"> research, </w:t>
      </w:r>
      <w:proofErr w:type="spellStart"/>
      <w:r w:rsidR="009113BA" w:rsidRPr="00B62E59">
        <w:rPr>
          <w:rFonts w:cs="Times New Roman"/>
          <w:color w:val="auto"/>
          <w:szCs w:val="24"/>
          <w:shd w:val="clear" w:color="auto" w:fill="FFFFFF"/>
        </w:rPr>
        <w:t>Slavenski</w:t>
      </w:r>
      <w:proofErr w:type="spellEnd"/>
      <w:r w:rsidR="009113BA" w:rsidRPr="00B62E59">
        <w:rPr>
          <w:rFonts w:cs="Times New Roman"/>
          <w:color w:val="auto"/>
          <w:szCs w:val="24"/>
          <w:shd w:val="clear" w:color="auto" w:fill="FFFFFF"/>
        </w:rPr>
        <w:t xml:space="preserve"> </w:t>
      </w:r>
      <w:r w:rsidR="00E9212D" w:rsidRPr="00B62E59">
        <w:rPr>
          <w:rFonts w:cs="Times New Roman"/>
          <w:color w:val="auto"/>
          <w:szCs w:val="24"/>
          <w:shd w:val="clear" w:color="auto" w:fill="FFFFFF"/>
        </w:rPr>
        <w:t xml:space="preserve">had been developing theories on </w:t>
      </w:r>
      <w:r w:rsidR="009113BA" w:rsidRPr="00B62E59">
        <w:rPr>
          <w:rFonts w:cs="Times New Roman"/>
          <w:color w:val="auto"/>
          <w:szCs w:val="24"/>
          <w:shd w:val="clear" w:color="auto" w:fill="FFFFFF"/>
        </w:rPr>
        <w:t xml:space="preserve">multiple </w:t>
      </w:r>
      <w:r w:rsidR="00E9212D" w:rsidRPr="00B62E59">
        <w:rPr>
          <w:rFonts w:cs="Times New Roman"/>
          <w:color w:val="auto"/>
          <w:szCs w:val="24"/>
          <w:shd w:val="clear" w:color="auto" w:fill="FFFFFF"/>
        </w:rPr>
        <w:t xml:space="preserve">possible </w:t>
      </w:r>
      <w:r w:rsidR="00C6507C" w:rsidRPr="00B62E59">
        <w:rPr>
          <w:rFonts w:cs="Times New Roman"/>
          <w:color w:val="auto"/>
          <w:szCs w:val="24"/>
          <w:shd w:val="clear" w:color="auto" w:fill="FFFFFF"/>
        </w:rPr>
        <w:t xml:space="preserve">points of contact between the natural sciences and the art of music. </w:t>
      </w:r>
      <w:r w:rsidR="00D00DF5" w:rsidRPr="00B62E59">
        <w:rPr>
          <w:rFonts w:cs="Times New Roman"/>
          <w:color w:val="auto"/>
          <w:szCs w:val="24"/>
          <w:shd w:val="clear" w:color="auto" w:fill="FFFFFF"/>
        </w:rPr>
        <w:t xml:space="preserve">The main points of </w:t>
      </w:r>
      <w:r w:rsidR="00444B08" w:rsidRPr="00B62E59">
        <w:rPr>
          <w:rFonts w:cs="Times New Roman"/>
          <w:color w:val="auto"/>
          <w:szCs w:val="24"/>
          <w:shd w:val="clear" w:color="auto" w:fill="FFFFFF"/>
        </w:rPr>
        <w:t xml:space="preserve">the composer's </w:t>
      </w:r>
      <w:r w:rsidR="00D00DF5" w:rsidRPr="00B62E59">
        <w:rPr>
          <w:rFonts w:cs="Times New Roman"/>
          <w:color w:val="auto"/>
          <w:szCs w:val="24"/>
          <w:shd w:val="clear" w:color="auto" w:fill="FFFFFF"/>
        </w:rPr>
        <w:t>interest</w:t>
      </w:r>
      <w:r w:rsidR="00CC611E" w:rsidRPr="00B62E59">
        <w:rPr>
          <w:rFonts w:cs="Times New Roman"/>
          <w:color w:val="auto"/>
          <w:szCs w:val="24"/>
          <w:shd w:val="clear" w:color="auto" w:fill="FFFFFF"/>
        </w:rPr>
        <w:t xml:space="preserve"> </w:t>
      </w:r>
      <w:r w:rsidR="00D00DF5" w:rsidRPr="00B62E59">
        <w:rPr>
          <w:rFonts w:cs="Times New Roman"/>
          <w:color w:val="auto"/>
          <w:szCs w:val="24"/>
          <w:shd w:val="clear" w:color="auto" w:fill="FFFFFF"/>
        </w:rPr>
        <w:t>were</w:t>
      </w:r>
      <w:r w:rsidR="00120A2A" w:rsidRPr="00B62E59">
        <w:rPr>
          <w:rFonts w:cs="Times New Roman"/>
          <w:color w:val="auto"/>
          <w:szCs w:val="24"/>
          <w:shd w:val="clear" w:color="auto" w:fill="FFFFFF"/>
        </w:rPr>
        <w:t>:</w:t>
      </w:r>
      <w:r w:rsidR="00D00DF5" w:rsidRPr="00B62E59">
        <w:rPr>
          <w:rFonts w:cs="Times New Roman"/>
          <w:color w:val="auto"/>
          <w:szCs w:val="24"/>
          <w:shd w:val="clear" w:color="auto" w:fill="FFFFFF"/>
        </w:rPr>
        <w:t xml:space="preserve"> </w:t>
      </w:r>
      <w:r w:rsidR="00120A2A" w:rsidRPr="00B62E59">
        <w:rPr>
          <w:rFonts w:cs="Times New Roman"/>
          <w:color w:val="auto"/>
          <w:szCs w:val="24"/>
          <w:shd w:val="clear" w:color="auto" w:fill="FFFFFF"/>
        </w:rPr>
        <w:t xml:space="preserve">transforming circumferences of planetary orbits into intervals; assigning each planet in the Solar system its own </w:t>
      </w:r>
      <w:proofErr w:type="spellStart"/>
      <w:r w:rsidR="00120A2A" w:rsidRPr="00B62E59">
        <w:rPr>
          <w:rFonts w:cs="Times New Roman"/>
          <w:color w:val="auto"/>
          <w:szCs w:val="24"/>
          <w:shd w:val="clear" w:color="auto" w:fill="FFFFFF"/>
        </w:rPr>
        <w:t>Ür</w:t>
      </w:r>
      <w:proofErr w:type="spellEnd"/>
      <w:r w:rsidR="00120A2A" w:rsidRPr="00B62E59">
        <w:rPr>
          <w:rFonts w:cs="Times New Roman"/>
          <w:color w:val="auto"/>
          <w:szCs w:val="24"/>
          <w:shd w:val="clear" w:color="auto" w:fill="FFFFFF"/>
        </w:rPr>
        <w:t xml:space="preserve">-pitch; building scales out of these astrological measurements; then, studying the analogies between the periodic table and </w:t>
      </w:r>
      <w:r w:rsidR="00785F32" w:rsidRPr="00B62E59">
        <w:rPr>
          <w:rFonts w:cs="Times New Roman"/>
          <w:color w:val="auto"/>
          <w:szCs w:val="24"/>
          <w:shd w:val="clear" w:color="auto" w:fill="FFFFFF"/>
        </w:rPr>
        <w:t>over</w:t>
      </w:r>
      <w:r w:rsidR="00120A2A" w:rsidRPr="00B62E59">
        <w:rPr>
          <w:rFonts w:cs="Times New Roman"/>
          <w:color w:val="auto"/>
          <w:szCs w:val="24"/>
          <w:shd w:val="clear" w:color="auto" w:fill="FFFFFF"/>
        </w:rPr>
        <w:t>tones, and parallels between structures of chords, atoms and molecules; attempts to jot down the register of infra-</w:t>
      </w:r>
      <w:r w:rsidR="00CC611E" w:rsidRPr="00B62E59">
        <w:rPr>
          <w:rFonts w:cs="Times New Roman"/>
          <w:color w:val="auto"/>
          <w:szCs w:val="24"/>
          <w:shd w:val="clear" w:color="auto" w:fill="FFFFFF"/>
        </w:rPr>
        <w:t xml:space="preserve"> and ultra-sound</w:t>
      </w:r>
      <w:r w:rsidRPr="00B62E59">
        <w:rPr>
          <w:rFonts w:cs="Times New Roman"/>
          <w:color w:val="auto"/>
          <w:szCs w:val="24"/>
          <w:shd w:val="clear" w:color="auto" w:fill="FFFFFF"/>
        </w:rPr>
        <w:t>.</w:t>
      </w:r>
      <w:r w:rsidRPr="00B62E59">
        <w:rPr>
          <w:rStyle w:val="FootnoteAnchor"/>
          <w:rFonts w:cs="Times New Roman"/>
          <w:color w:val="auto"/>
          <w:szCs w:val="24"/>
          <w:shd w:val="clear" w:color="auto" w:fill="FFFFFF"/>
        </w:rPr>
        <w:footnoteReference w:id="13"/>
      </w:r>
      <w:r w:rsidRPr="00B62E59">
        <w:rPr>
          <w:rFonts w:cs="Times New Roman"/>
          <w:i/>
          <w:color w:val="auto"/>
          <w:szCs w:val="24"/>
          <w:shd w:val="clear" w:color="auto" w:fill="FFFFFF"/>
        </w:rPr>
        <w:t xml:space="preserve"> </w:t>
      </w:r>
      <w:proofErr w:type="spellStart"/>
      <w:r w:rsidR="00D00DF5" w:rsidRPr="00B62E59">
        <w:rPr>
          <w:rFonts w:cs="Times New Roman"/>
          <w:color w:val="auto"/>
          <w:szCs w:val="24"/>
          <w:shd w:val="clear" w:color="auto" w:fill="FFFFFF"/>
        </w:rPr>
        <w:t>Slavenski</w:t>
      </w:r>
      <w:r w:rsidR="00E9212D" w:rsidRPr="00B62E59">
        <w:rPr>
          <w:rFonts w:cs="Times New Roman"/>
          <w:color w:val="auto"/>
          <w:szCs w:val="24"/>
          <w:shd w:val="clear" w:color="auto" w:fill="FFFFFF"/>
        </w:rPr>
        <w:t>'s</w:t>
      </w:r>
      <w:proofErr w:type="spellEnd"/>
      <w:r w:rsidR="00E9212D" w:rsidRPr="00B62E59">
        <w:rPr>
          <w:rFonts w:cs="Times New Roman"/>
          <w:color w:val="auto"/>
          <w:szCs w:val="24"/>
          <w:shd w:val="clear" w:color="auto" w:fill="FFFFFF"/>
        </w:rPr>
        <w:t xml:space="preserve"> thoughts</w:t>
      </w:r>
      <w:r w:rsidR="00D00DF5" w:rsidRPr="00B62E59">
        <w:rPr>
          <w:rFonts w:cs="Times New Roman"/>
          <w:color w:val="auto"/>
          <w:szCs w:val="24"/>
          <w:shd w:val="clear" w:color="auto" w:fill="FFFFFF"/>
        </w:rPr>
        <w:t xml:space="preserve"> on the nature of the relationship between music and </w:t>
      </w:r>
      <w:r w:rsidR="00444B08" w:rsidRPr="00B62E59">
        <w:rPr>
          <w:rFonts w:cs="Times New Roman"/>
          <w:color w:val="auto"/>
          <w:szCs w:val="24"/>
          <w:shd w:val="clear" w:color="auto" w:fill="FFFFFF"/>
        </w:rPr>
        <w:t>science</w:t>
      </w:r>
      <w:r w:rsidR="00D00DF5" w:rsidRPr="00B62E59">
        <w:rPr>
          <w:rFonts w:cs="Times New Roman"/>
          <w:color w:val="auto"/>
          <w:szCs w:val="24"/>
          <w:shd w:val="clear" w:color="auto" w:fill="FFFFFF"/>
        </w:rPr>
        <w:t xml:space="preserve"> could best be summed in the words of the composer himself:</w:t>
      </w:r>
    </w:p>
    <w:p w14:paraId="17D7E5BE" w14:textId="3436F9C2" w:rsidR="00C10208" w:rsidRPr="00B62E59" w:rsidRDefault="00D00DF5" w:rsidP="00C10208">
      <w:pPr>
        <w:shd w:val="clear" w:color="auto" w:fill="FFFFFF"/>
        <w:spacing w:line="240" w:lineRule="auto"/>
        <w:ind w:left="720" w:right="720"/>
        <w:jc w:val="both"/>
        <w:rPr>
          <w:rFonts w:cs="Times New Roman"/>
          <w:color w:val="auto"/>
          <w:szCs w:val="24"/>
          <w:shd w:val="clear" w:color="auto" w:fill="FFFFFF"/>
        </w:rPr>
      </w:pPr>
      <w:r w:rsidRPr="00B62E59">
        <w:rPr>
          <w:rFonts w:cs="Times New Roman"/>
          <w:color w:val="auto"/>
        </w:rPr>
        <w:t>"Everything is music</w:t>
      </w:r>
      <w:r w:rsidR="00C10208" w:rsidRPr="00B62E59">
        <w:rPr>
          <w:rFonts w:cs="Times New Roman"/>
          <w:color w:val="auto"/>
          <w:szCs w:val="24"/>
          <w:shd w:val="clear" w:color="auto" w:fill="FFFFFF"/>
        </w:rPr>
        <w:t xml:space="preserve">! </w:t>
      </w:r>
      <w:r w:rsidRPr="00B62E59">
        <w:rPr>
          <w:rFonts w:cs="Times New Roman"/>
          <w:color w:val="auto"/>
          <w:szCs w:val="24"/>
          <w:shd w:val="clear" w:color="auto" w:fill="FFFFFF"/>
        </w:rPr>
        <w:t>The entirety of life, as well as the life of an atom and the cosmos</w:t>
      </w:r>
      <w:r w:rsidR="00E9212D" w:rsidRPr="00B62E59">
        <w:rPr>
          <w:rFonts w:cs="Times New Roman"/>
          <w:color w:val="auto"/>
          <w:szCs w:val="24"/>
          <w:shd w:val="clear" w:color="auto" w:fill="FFFFFF"/>
        </w:rPr>
        <w:t>,</w:t>
      </w:r>
      <w:r w:rsidRPr="00B62E59">
        <w:rPr>
          <w:rFonts w:cs="Times New Roman"/>
          <w:color w:val="auto"/>
          <w:szCs w:val="24"/>
          <w:shd w:val="clear" w:color="auto" w:fill="FFFFFF"/>
        </w:rPr>
        <w:t xml:space="preserve"> is a constant movement in waves, between the micro-cosmos and the macro-cosmos, </w:t>
      </w:r>
      <w:proofErr w:type="spellStart"/>
      <w:r w:rsidRPr="00B62E59">
        <w:rPr>
          <w:rFonts w:cs="Times New Roman"/>
          <w:color w:val="auto"/>
          <w:szCs w:val="24"/>
          <w:shd w:val="clear" w:color="auto" w:fill="FFFFFF"/>
        </w:rPr>
        <w:t>ie</w:t>
      </w:r>
      <w:proofErr w:type="spellEnd"/>
      <w:r w:rsidRPr="00B62E59">
        <w:rPr>
          <w:rFonts w:cs="Times New Roman"/>
          <w:color w:val="auto"/>
          <w:szCs w:val="24"/>
          <w:shd w:val="clear" w:color="auto" w:fill="FFFFFF"/>
        </w:rPr>
        <w:t xml:space="preserve">. </w:t>
      </w:r>
      <w:proofErr w:type="gramStart"/>
      <w:r w:rsidRPr="00B62E59">
        <w:rPr>
          <w:rFonts w:cs="Times New Roman"/>
          <w:color w:val="auto"/>
          <w:szCs w:val="24"/>
          <w:shd w:val="clear" w:color="auto" w:fill="FFFFFF"/>
        </w:rPr>
        <w:t>between</w:t>
      </w:r>
      <w:proofErr w:type="gramEnd"/>
      <w:r w:rsidRPr="00B62E59">
        <w:rPr>
          <w:rFonts w:cs="Times New Roman"/>
          <w:color w:val="auto"/>
          <w:szCs w:val="24"/>
          <w:shd w:val="clear" w:color="auto" w:fill="FFFFFF"/>
        </w:rPr>
        <w:t xml:space="preserve"> quintillion vibrations (cosmic rays) and quintillion seconds (the age of the cosmos). Musically put: life is a constant</w:t>
      </w:r>
      <w:r w:rsidR="005A6F51" w:rsidRPr="00B62E59">
        <w:rPr>
          <w:rFonts w:cs="Times New Roman"/>
          <w:color w:val="auto"/>
          <w:szCs w:val="24"/>
          <w:shd w:val="clear" w:color="auto" w:fill="FFFFFF"/>
        </w:rPr>
        <w:t xml:space="preserve"> vibrant</w:t>
      </w:r>
      <w:r w:rsidRPr="00B62E59">
        <w:rPr>
          <w:rFonts w:cs="Times New Roman"/>
          <w:color w:val="auto"/>
          <w:szCs w:val="24"/>
          <w:shd w:val="clear" w:color="auto" w:fill="FFFFFF"/>
        </w:rPr>
        <w:t xml:space="preserve"> movement between upper and lower harmonic</w:t>
      </w:r>
      <w:r w:rsidR="00CC611E" w:rsidRPr="00B62E59">
        <w:rPr>
          <w:rFonts w:cs="Times New Roman"/>
          <w:color w:val="auto"/>
          <w:szCs w:val="24"/>
          <w:shd w:val="clear" w:color="auto" w:fill="FFFFFF"/>
        </w:rPr>
        <w:t>s</w:t>
      </w:r>
      <w:r w:rsidRPr="00B62E59">
        <w:rPr>
          <w:rFonts w:cs="Times New Roman"/>
          <w:color w:val="auto"/>
          <w:szCs w:val="24"/>
          <w:shd w:val="clear" w:color="auto" w:fill="FFFFFF"/>
        </w:rPr>
        <w:t>."</w:t>
      </w:r>
      <w:r w:rsidR="00C10208" w:rsidRPr="00B62E59">
        <w:rPr>
          <w:rStyle w:val="FootnoteAnchor"/>
          <w:rFonts w:cs="Times New Roman"/>
          <w:color w:val="auto"/>
        </w:rPr>
        <w:footnoteReference w:id="14"/>
      </w:r>
      <w:r w:rsidR="00C10208" w:rsidRPr="00B62E59">
        <w:rPr>
          <w:rFonts w:cs="Times New Roman"/>
          <w:color w:val="auto"/>
          <w:szCs w:val="24"/>
          <w:shd w:val="clear" w:color="auto" w:fill="FFFFFF"/>
        </w:rPr>
        <w:t xml:space="preserve"> </w:t>
      </w:r>
    </w:p>
    <w:p w14:paraId="424D9CBD" w14:textId="409C3672" w:rsidR="00587E1A" w:rsidRPr="00B62E59" w:rsidRDefault="00587E1A" w:rsidP="00AF7FE7">
      <w:pPr>
        <w:shd w:val="clear" w:color="auto" w:fill="FFFFFF"/>
        <w:spacing w:line="360" w:lineRule="auto"/>
        <w:ind w:firstLine="567"/>
        <w:jc w:val="both"/>
        <w:rPr>
          <w:rFonts w:cs="Times New Roman"/>
          <w:color w:val="auto"/>
          <w:szCs w:val="24"/>
          <w:shd w:val="clear" w:color="auto" w:fill="FFFFFF"/>
        </w:rPr>
      </w:pPr>
      <w:r w:rsidRPr="00B62E59">
        <w:rPr>
          <w:rFonts w:cs="Times New Roman"/>
          <w:color w:val="auto"/>
          <w:szCs w:val="24"/>
          <w:shd w:val="clear" w:color="auto" w:fill="FFFFFF"/>
        </w:rPr>
        <w:t xml:space="preserve">The way these thoughts, somewhat scholarly yet </w:t>
      </w:r>
      <w:r w:rsidR="0026500E" w:rsidRPr="00B62E59">
        <w:rPr>
          <w:rFonts w:cs="Times New Roman"/>
          <w:color w:val="auto"/>
          <w:szCs w:val="24"/>
          <w:shd w:val="clear" w:color="auto" w:fill="FFFFFF"/>
        </w:rPr>
        <w:t>mostly</w:t>
      </w:r>
      <w:r w:rsidRPr="00B62E59">
        <w:rPr>
          <w:rFonts w:cs="Times New Roman"/>
          <w:color w:val="auto"/>
          <w:szCs w:val="24"/>
          <w:shd w:val="clear" w:color="auto" w:fill="FFFFFF"/>
        </w:rPr>
        <w:t xml:space="preserve"> poetical</w:t>
      </w:r>
      <w:r w:rsidR="00CC611E" w:rsidRPr="00B62E59">
        <w:rPr>
          <w:rFonts w:cs="Times New Roman"/>
          <w:color w:val="auto"/>
          <w:szCs w:val="24"/>
          <w:shd w:val="clear" w:color="auto" w:fill="FFFFFF"/>
        </w:rPr>
        <w:t>,</w:t>
      </w:r>
      <w:r w:rsidRPr="00B62E59">
        <w:rPr>
          <w:rFonts w:cs="Times New Roman"/>
          <w:color w:val="auto"/>
          <w:szCs w:val="24"/>
          <w:shd w:val="clear" w:color="auto" w:fill="FFFFFF"/>
        </w:rPr>
        <w:t xml:space="preserve"> manifested in </w:t>
      </w:r>
      <w:proofErr w:type="spellStart"/>
      <w:r w:rsidRPr="00B62E59">
        <w:rPr>
          <w:rFonts w:cs="Times New Roman"/>
          <w:color w:val="auto"/>
          <w:szCs w:val="24"/>
          <w:shd w:val="clear" w:color="auto" w:fill="FFFFFF"/>
        </w:rPr>
        <w:t>Slavenski’s</w:t>
      </w:r>
      <w:proofErr w:type="spellEnd"/>
      <w:r w:rsidRPr="00B62E59">
        <w:rPr>
          <w:rFonts w:cs="Times New Roman"/>
          <w:color w:val="auto"/>
          <w:szCs w:val="24"/>
          <w:shd w:val="clear" w:color="auto" w:fill="FFFFFF"/>
        </w:rPr>
        <w:t xml:space="preserve"> musical work was often subtle and mostly unnoticeable, remaining the composer’s </w:t>
      </w:r>
      <w:r w:rsidR="00CC611E" w:rsidRPr="00B62E59">
        <w:rPr>
          <w:rFonts w:cs="Times New Roman"/>
          <w:color w:val="auto"/>
          <w:szCs w:val="24"/>
          <w:shd w:val="clear" w:color="auto" w:fill="FFFFFF"/>
        </w:rPr>
        <w:t>personal preoccupation</w:t>
      </w:r>
      <w:r w:rsidRPr="00B62E59">
        <w:rPr>
          <w:rFonts w:cs="Times New Roman"/>
          <w:color w:val="auto"/>
          <w:szCs w:val="24"/>
          <w:shd w:val="clear" w:color="auto" w:fill="FFFFFF"/>
        </w:rPr>
        <w:t>. Yet there is one example that must be mentioned</w:t>
      </w:r>
      <w:r w:rsidR="00CC611E" w:rsidRPr="00B62E59">
        <w:rPr>
          <w:rFonts w:cs="Times New Roman"/>
          <w:color w:val="auto"/>
          <w:szCs w:val="24"/>
          <w:shd w:val="clear" w:color="auto" w:fill="FFFFFF"/>
        </w:rPr>
        <w:t xml:space="preserve">: </w:t>
      </w:r>
      <w:r w:rsidR="00940820" w:rsidRPr="00B62E59">
        <w:rPr>
          <w:rFonts w:cs="Times New Roman"/>
          <w:color w:val="auto"/>
          <w:szCs w:val="24"/>
          <w:shd w:val="clear" w:color="auto" w:fill="FFFFFF"/>
        </w:rPr>
        <w:t xml:space="preserve">frequent use of </w:t>
      </w:r>
      <w:r w:rsidRPr="00B62E59">
        <w:rPr>
          <w:rFonts w:cs="Times New Roman"/>
          <w:color w:val="auto"/>
          <w:szCs w:val="24"/>
          <w:shd w:val="clear" w:color="auto" w:fill="FFFFFF"/>
        </w:rPr>
        <w:t>tone clusters</w:t>
      </w:r>
      <w:r w:rsidR="00940820" w:rsidRPr="00B62E59">
        <w:rPr>
          <w:rFonts w:cs="Times New Roman"/>
          <w:color w:val="auto"/>
          <w:szCs w:val="24"/>
          <w:shd w:val="clear" w:color="auto" w:fill="FFFFFF"/>
        </w:rPr>
        <w:t>,</w:t>
      </w:r>
      <w:r w:rsidRPr="00B62E59">
        <w:rPr>
          <w:rFonts w:cs="Times New Roman"/>
          <w:color w:val="auto"/>
          <w:szCs w:val="24"/>
          <w:shd w:val="clear" w:color="auto" w:fill="FFFFFF"/>
        </w:rPr>
        <w:t xml:space="preserve"> featured at the very beginnings</w:t>
      </w:r>
      <w:r w:rsidR="00120A2A" w:rsidRPr="00B62E59">
        <w:rPr>
          <w:rFonts w:cs="Times New Roman"/>
          <w:color w:val="auto"/>
          <w:szCs w:val="24"/>
          <w:shd w:val="clear" w:color="auto" w:fill="FFFFFF"/>
        </w:rPr>
        <w:t xml:space="preserve"> or endings</w:t>
      </w:r>
      <w:r w:rsidRPr="00B62E59">
        <w:rPr>
          <w:rFonts w:cs="Times New Roman"/>
          <w:color w:val="auto"/>
          <w:szCs w:val="24"/>
          <w:shd w:val="clear" w:color="auto" w:fill="FFFFFF"/>
        </w:rPr>
        <w:t xml:space="preserve"> of many of his compositions</w:t>
      </w:r>
      <w:r w:rsidR="00CC611E" w:rsidRPr="00B62E59">
        <w:rPr>
          <w:rStyle w:val="FootnoteReference"/>
          <w:rFonts w:cs="Times New Roman"/>
          <w:color w:val="auto"/>
          <w:szCs w:val="24"/>
          <w:shd w:val="clear" w:color="auto" w:fill="FFFFFF"/>
        </w:rPr>
        <w:footnoteReference w:id="15"/>
      </w:r>
      <w:r w:rsidR="00940820" w:rsidRPr="00B62E59">
        <w:rPr>
          <w:rFonts w:cs="Times New Roman"/>
          <w:color w:val="auto"/>
          <w:szCs w:val="24"/>
          <w:shd w:val="clear" w:color="auto" w:fill="FFFFFF"/>
        </w:rPr>
        <w:t>,</w:t>
      </w:r>
      <w:r w:rsidR="00CC611E" w:rsidRPr="00B62E59">
        <w:rPr>
          <w:rFonts w:cs="Times New Roman"/>
          <w:color w:val="auto"/>
          <w:szCs w:val="24"/>
          <w:shd w:val="clear" w:color="auto" w:fill="FFFFFF"/>
        </w:rPr>
        <w:t xml:space="preserve"> </w:t>
      </w:r>
      <w:r w:rsidRPr="00B62E59">
        <w:rPr>
          <w:rFonts w:cs="Times New Roman"/>
          <w:color w:val="auto"/>
          <w:szCs w:val="24"/>
          <w:shd w:val="clear" w:color="auto" w:fill="FFFFFF"/>
        </w:rPr>
        <w:t>echo</w:t>
      </w:r>
      <w:r w:rsidR="00940820" w:rsidRPr="00B62E59">
        <w:rPr>
          <w:rFonts w:cs="Times New Roman"/>
          <w:color w:val="auto"/>
          <w:szCs w:val="24"/>
          <w:shd w:val="clear" w:color="auto" w:fill="FFFFFF"/>
        </w:rPr>
        <w:t xml:space="preserve">ed the composer’s </w:t>
      </w:r>
      <w:r w:rsidR="0026500E" w:rsidRPr="00B62E59">
        <w:rPr>
          <w:rFonts w:cs="Times New Roman"/>
          <w:color w:val="auto"/>
          <w:szCs w:val="24"/>
          <w:shd w:val="clear" w:color="auto" w:fill="FFFFFF"/>
        </w:rPr>
        <w:t>view</w:t>
      </w:r>
      <w:r w:rsidR="00940820" w:rsidRPr="00B62E59">
        <w:rPr>
          <w:rFonts w:cs="Times New Roman"/>
          <w:color w:val="auto"/>
          <w:szCs w:val="24"/>
          <w:shd w:val="clear" w:color="auto" w:fill="FFFFFF"/>
        </w:rPr>
        <w:t xml:space="preserve"> o</w:t>
      </w:r>
      <w:r w:rsidR="0026500E" w:rsidRPr="00B62E59">
        <w:rPr>
          <w:rFonts w:cs="Times New Roman"/>
          <w:color w:val="auto"/>
          <w:szCs w:val="24"/>
          <w:shd w:val="clear" w:color="auto" w:fill="FFFFFF"/>
        </w:rPr>
        <w:t>f</w:t>
      </w:r>
      <w:r w:rsidR="00940820" w:rsidRPr="00B62E59">
        <w:rPr>
          <w:rFonts w:cs="Times New Roman"/>
          <w:color w:val="auto"/>
          <w:szCs w:val="24"/>
          <w:shd w:val="clear" w:color="auto" w:fill="FFFFFF"/>
        </w:rPr>
        <w:t xml:space="preserve"> the creation of the Universe from the Big Bang. </w:t>
      </w:r>
      <w:r w:rsidR="00AF7FE7" w:rsidRPr="00B62E59">
        <w:rPr>
          <w:rFonts w:cs="Times New Roman"/>
          <w:color w:val="auto"/>
          <w:szCs w:val="24"/>
          <w:shd w:val="clear" w:color="auto" w:fill="FFFFFF"/>
        </w:rPr>
        <w:t>Treating tone clusters a</w:t>
      </w:r>
      <w:r w:rsidR="00940820" w:rsidRPr="00B62E59">
        <w:rPr>
          <w:rFonts w:cs="Times New Roman"/>
          <w:color w:val="auto"/>
          <w:szCs w:val="24"/>
          <w:shd w:val="clear" w:color="auto" w:fill="FFFFFF"/>
        </w:rPr>
        <w:t xml:space="preserve">s the musical equivalent of the grand explosion from which all matter in the cosmos came to be, </w:t>
      </w:r>
      <w:proofErr w:type="spellStart"/>
      <w:r w:rsidR="00AF7FE7" w:rsidRPr="00B62E59">
        <w:rPr>
          <w:rFonts w:cs="Times New Roman"/>
          <w:color w:val="auto"/>
          <w:szCs w:val="24"/>
          <w:shd w:val="clear" w:color="auto" w:fill="FFFFFF"/>
        </w:rPr>
        <w:t>Slavenski</w:t>
      </w:r>
      <w:proofErr w:type="spellEnd"/>
      <w:r w:rsidR="00AF7FE7" w:rsidRPr="00B62E59">
        <w:rPr>
          <w:rFonts w:cs="Times New Roman"/>
          <w:color w:val="auto"/>
          <w:szCs w:val="24"/>
          <w:shd w:val="clear" w:color="auto" w:fill="FFFFFF"/>
        </w:rPr>
        <w:t xml:space="preserve"> presented them as the nucleus of all music which would follow.</w:t>
      </w:r>
    </w:p>
    <w:p w14:paraId="509568E3" w14:textId="4733CCF0" w:rsidR="00C10208" w:rsidRPr="00B62E59" w:rsidRDefault="005A6F51" w:rsidP="00F67F5C">
      <w:pPr>
        <w:shd w:val="clear" w:color="auto" w:fill="FFFFFF"/>
        <w:spacing w:line="360" w:lineRule="auto"/>
        <w:ind w:firstLine="567"/>
        <w:jc w:val="both"/>
        <w:rPr>
          <w:color w:val="auto"/>
        </w:rPr>
      </w:pPr>
      <w:r w:rsidRPr="00B62E59">
        <w:rPr>
          <w:rFonts w:cs="Times New Roman"/>
          <w:color w:val="auto"/>
          <w:szCs w:val="24"/>
          <w:shd w:val="clear" w:color="auto" w:fill="FFFFFF"/>
        </w:rPr>
        <w:lastRenderedPageBreak/>
        <w:t xml:space="preserve">Unlike </w:t>
      </w:r>
      <w:proofErr w:type="spellStart"/>
      <w:r w:rsidRPr="00B62E59">
        <w:rPr>
          <w:rFonts w:cs="Times New Roman"/>
          <w:color w:val="auto"/>
          <w:szCs w:val="24"/>
          <w:shd w:val="clear" w:color="auto" w:fill="FFFFFF"/>
        </w:rPr>
        <w:t>Slavenski</w:t>
      </w:r>
      <w:proofErr w:type="spellEnd"/>
      <w:r w:rsidRPr="00B62E59">
        <w:rPr>
          <w:rFonts w:cs="Times New Roman"/>
          <w:color w:val="auto"/>
          <w:szCs w:val="24"/>
          <w:shd w:val="clear" w:color="auto" w:fill="FFFFFF"/>
        </w:rPr>
        <w:t>, who</w:t>
      </w:r>
      <w:r w:rsidR="00A95F93" w:rsidRPr="00B62E59">
        <w:rPr>
          <w:rFonts w:cs="Times New Roman"/>
          <w:color w:val="auto"/>
          <w:szCs w:val="24"/>
          <w:shd w:val="clear" w:color="auto" w:fill="FFFFFF"/>
        </w:rPr>
        <w:t xml:space="preserve"> </w:t>
      </w:r>
      <w:r w:rsidR="005C30A4" w:rsidRPr="00B62E59">
        <w:rPr>
          <w:rFonts w:cs="Times New Roman"/>
          <w:color w:val="auto"/>
          <w:szCs w:val="24"/>
          <w:shd w:val="clear" w:color="auto" w:fill="FFFFFF"/>
        </w:rPr>
        <w:t xml:space="preserve">readily described himself as nothing more than a </w:t>
      </w:r>
      <w:r w:rsidRPr="00B62E59">
        <w:rPr>
          <w:rFonts w:cs="Times New Roman"/>
          <w:color w:val="auto"/>
          <w:szCs w:val="24"/>
          <w:shd w:val="clear" w:color="auto" w:fill="FFFFFF"/>
        </w:rPr>
        <w:t>passionate amateur</w:t>
      </w:r>
      <w:r w:rsidR="005C30A4" w:rsidRPr="00B62E59">
        <w:rPr>
          <w:rStyle w:val="FootnoteReference"/>
          <w:rFonts w:cs="Times New Roman"/>
          <w:color w:val="auto"/>
          <w:szCs w:val="24"/>
          <w:shd w:val="clear" w:color="auto" w:fill="FFFFFF"/>
        </w:rPr>
        <w:footnoteReference w:id="16"/>
      </w:r>
      <w:r w:rsidRPr="00B62E59">
        <w:rPr>
          <w:rFonts w:cs="Times New Roman"/>
          <w:color w:val="auto"/>
          <w:szCs w:val="24"/>
          <w:shd w:val="clear" w:color="auto" w:fill="FFFFFF"/>
        </w:rPr>
        <w:t xml:space="preserve">, </w:t>
      </w:r>
      <w:proofErr w:type="spellStart"/>
      <w:r w:rsidRPr="00B62E59">
        <w:rPr>
          <w:rFonts w:cs="Times New Roman"/>
          <w:color w:val="auto"/>
          <w:szCs w:val="24"/>
          <w:shd w:val="clear" w:color="auto" w:fill="FFFFFF"/>
        </w:rPr>
        <w:t>Edgar</w:t>
      </w:r>
      <w:r w:rsidR="00F67F5C" w:rsidRPr="00B62E59">
        <w:rPr>
          <w:rFonts w:cs="Times New Roman"/>
          <w:color w:val="auto"/>
          <w:szCs w:val="24"/>
          <w:shd w:val="clear" w:color="auto" w:fill="FFFFFF"/>
        </w:rPr>
        <w:t>d</w:t>
      </w:r>
      <w:proofErr w:type="spellEnd"/>
      <w:r w:rsidRPr="00B62E59">
        <w:rPr>
          <w:rFonts w:cs="Times New Roman"/>
          <w:color w:val="auto"/>
          <w:szCs w:val="24"/>
          <w:shd w:val="clear" w:color="auto" w:fill="FFFFFF"/>
        </w:rPr>
        <w:t xml:space="preserve"> </w:t>
      </w:r>
      <w:proofErr w:type="spellStart"/>
      <w:r w:rsidRPr="00B62E59">
        <w:rPr>
          <w:rFonts w:cs="Times New Roman"/>
          <w:color w:val="auto"/>
          <w:szCs w:val="24"/>
          <w:shd w:val="clear" w:color="auto" w:fill="FFFFFF"/>
        </w:rPr>
        <w:t>Varèse</w:t>
      </w:r>
      <w:proofErr w:type="spellEnd"/>
      <w:r w:rsidRPr="00B62E59">
        <w:rPr>
          <w:rFonts w:cs="Times New Roman"/>
          <w:color w:val="auto"/>
          <w:szCs w:val="24"/>
          <w:shd w:val="clear" w:color="auto" w:fill="FFFFFF"/>
        </w:rPr>
        <w:t xml:space="preserve"> was better </w:t>
      </w:r>
      <w:r w:rsidR="00A612F9" w:rsidRPr="00B62E59">
        <w:rPr>
          <w:rFonts w:cs="Times New Roman"/>
          <w:color w:val="auto"/>
          <w:szCs w:val="24"/>
          <w:shd w:val="clear" w:color="auto" w:fill="FFFFFF"/>
        </w:rPr>
        <w:t>acquainted</w:t>
      </w:r>
      <w:r w:rsidRPr="00B62E59">
        <w:rPr>
          <w:rFonts w:cs="Times New Roman"/>
          <w:color w:val="auto"/>
          <w:szCs w:val="24"/>
          <w:shd w:val="clear" w:color="auto" w:fill="FFFFFF"/>
        </w:rPr>
        <w:t xml:space="preserve"> with several areas of natural sciences, part</w:t>
      </w:r>
      <w:r w:rsidR="00E9212D" w:rsidRPr="00B62E59">
        <w:rPr>
          <w:rFonts w:cs="Times New Roman"/>
          <w:color w:val="auto"/>
          <w:szCs w:val="24"/>
          <w:shd w:val="clear" w:color="auto" w:fill="FFFFFF"/>
        </w:rPr>
        <w:t>ial</w:t>
      </w:r>
      <w:r w:rsidRPr="00B62E59">
        <w:rPr>
          <w:rFonts w:cs="Times New Roman"/>
          <w:color w:val="auto"/>
          <w:szCs w:val="24"/>
          <w:shd w:val="clear" w:color="auto" w:fill="FFFFFF"/>
        </w:rPr>
        <w:t>ly because of his family</w:t>
      </w:r>
      <w:r w:rsidR="00E9212D" w:rsidRPr="00B62E59">
        <w:rPr>
          <w:rFonts w:cs="Times New Roman"/>
          <w:color w:val="auto"/>
          <w:szCs w:val="24"/>
          <w:shd w:val="clear" w:color="auto" w:fill="FFFFFF"/>
        </w:rPr>
        <w:t>'s</w:t>
      </w:r>
      <w:r w:rsidRPr="00B62E59">
        <w:rPr>
          <w:rFonts w:cs="Times New Roman"/>
          <w:color w:val="auto"/>
          <w:szCs w:val="24"/>
          <w:shd w:val="clear" w:color="auto" w:fill="FFFFFF"/>
        </w:rPr>
        <w:t xml:space="preserve"> history </w:t>
      </w:r>
      <w:r w:rsidR="00F67F5C" w:rsidRPr="00B62E59">
        <w:rPr>
          <w:rFonts w:cs="Times New Roman"/>
          <w:color w:val="auto"/>
          <w:szCs w:val="24"/>
          <w:shd w:val="clear" w:color="auto" w:fill="FFFFFF"/>
        </w:rPr>
        <w:t xml:space="preserve">– </w:t>
      </w:r>
      <w:r w:rsidRPr="00B62E59">
        <w:rPr>
          <w:rFonts w:cs="Times New Roman"/>
          <w:color w:val="auto"/>
          <w:szCs w:val="24"/>
          <w:shd w:val="clear" w:color="auto" w:fill="FFFFFF"/>
        </w:rPr>
        <w:t xml:space="preserve">his father </w:t>
      </w:r>
      <w:r w:rsidR="00E9212D" w:rsidRPr="00B62E59">
        <w:rPr>
          <w:rFonts w:cs="Times New Roman"/>
          <w:color w:val="auto"/>
          <w:szCs w:val="24"/>
          <w:shd w:val="clear" w:color="auto" w:fill="FFFFFF"/>
        </w:rPr>
        <w:t>being</w:t>
      </w:r>
      <w:r w:rsidRPr="00B62E59">
        <w:rPr>
          <w:rFonts w:cs="Times New Roman"/>
          <w:color w:val="auto"/>
          <w:szCs w:val="24"/>
          <w:shd w:val="clear" w:color="auto" w:fill="FFFFFF"/>
        </w:rPr>
        <w:t xml:space="preserve"> an engineer</w:t>
      </w:r>
      <w:r w:rsidR="00E9212D" w:rsidRPr="00B62E59">
        <w:rPr>
          <w:rFonts w:cs="Times New Roman"/>
          <w:color w:val="auto"/>
          <w:szCs w:val="24"/>
          <w:shd w:val="clear" w:color="auto" w:fill="FFFFFF"/>
        </w:rPr>
        <w:t xml:space="preserve"> himself</w:t>
      </w:r>
      <w:r w:rsidR="00F67F5C" w:rsidRPr="00B62E59">
        <w:rPr>
          <w:rFonts w:cs="Times New Roman"/>
          <w:color w:val="auto"/>
          <w:szCs w:val="24"/>
          <w:shd w:val="clear" w:color="auto" w:fill="FFFFFF"/>
        </w:rPr>
        <w:t xml:space="preserve"> –</w:t>
      </w:r>
      <w:r w:rsidRPr="00B62E59">
        <w:rPr>
          <w:rFonts w:cs="Times New Roman"/>
          <w:color w:val="auto"/>
          <w:szCs w:val="24"/>
          <w:shd w:val="clear" w:color="auto" w:fill="FFFFFF"/>
        </w:rPr>
        <w:t xml:space="preserve"> </w:t>
      </w:r>
      <w:r w:rsidR="00E9212D" w:rsidRPr="00B62E59">
        <w:rPr>
          <w:rFonts w:cs="Times New Roman"/>
          <w:color w:val="auto"/>
          <w:szCs w:val="24"/>
          <w:shd w:val="clear" w:color="auto" w:fill="FFFFFF"/>
        </w:rPr>
        <w:t xml:space="preserve">and </w:t>
      </w:r>
      <w:r w:rsidRPr="00B62E59">
        <w:rPr>
          <w:rFonts w:cs="Times New Roman"/>
          <w:color w:val="auto"/>
          <w:szCs w:val="24"/>
          <w:shd w:val="clear" w:color="auto" w:fill="FFFFFF"/>
        </w:rPr>
        <w:t>part</w:t>
      </w:r>
      <w:r w:rsidR="00E9212D" w:rsidRPr="00B62E59">
        <w:rPr>
          <w:rFonts w:cs="Times New Roman"/>
          <w:color w:val="auto"/>
          <w:szCs w:val="24"/>
          <w:shd w:val="clear" w:color="auto" w:fill="FFFFFF"/>
        </w:rPr>
        <w:t>ial</w:t>
      </w:r>
      <w:r w:rsidRPr="00B62E59">
        <w:rPr>
          <w:rFonts w:cs="Times New Roman"/>
          <w:color w:val="auto"/>
          <w:szCs w:val="24"/>
          <w:shd w:val="clear" w:color="auto" w:fill="FFFFFF"/>
        </w:rPr>
        <w:t>ly because of</w:t>
      </w:r>
      <w:r>
        <w:rPr>
          <w:rFonts w:cs="Times New Roman"/>
          <w:color w:val="222222"/>
          <w:szCs w:val="24"/>
          <w:shd w:val="clear" w:color="auto" w:fill="FFFFFF"/>
        </w:rPr>
        <w:t xml:space="preserve"> </w:t>
      </w:r>
      <w:r w:rsidRPr="00B62E59">
        <w:rPr>
          <w:rFonts w:cs="Times New Roman"/>
          <w:color w:val="auto"/>
          <w:szCs w:val="24"/>
          <w:shd w:val="clear" w:color="auto" w:fill="FFFFFF"/>
        </w:rPr>
        <w:t xml:space="preserve">his own education at the </w:t>
      </w:r>
      <w:r w:rsidR="00E9212D" w:rsidRPr="00B62E59">
        <w:rPr>
          <w:rFonts w:cs="Times New Roman"/>
          <w:color w:val="auto"/>
          <w:szCs w:val="24"/>
          <w:shd w:val="clear" w:color="auto" w:fill="FFFFFF"/>
        </w:rPr>
        <w:t>Technical Institute</w:t>
      </w:r>
      <w:r w:rsidRPr="00B62E59">
        <w:rPr>
          <w:rFonts w:cs="Times New Roman"/>
          <w:color w:val="auto"/>
          <w:szCs w:val="24"/>
          <w:shd w:val="clear" w:color="auto" w:fill="FFFFFF"/>
        </w:rPr>
        <w:t>, as well as later studies in Paris</w:t>
      </w:r>
      <w:r w:rsidR="00C10208" w:rsidRPr="00B62E59">
        <w:rPr>
          <w:rFonts w:cs="Times New Roman"/>
          <w:color w:val="auto"/>
          <w:szCs w:val="24"/>
          <w:shd w:val="clear" w:color="auto" w:fill="FFFFFF"/>
        </w:rPr>
        <w:t>.</w:t>
      </w:r>
      <w:r w:rsidR="00C10208" w:rsidRPr="00B62E59">
        <w:rPr>
          <w:rStyle w:val="FootnoteAnchor"/>
          <w:rFonts w:cs="Times New Roman"/>
          <w:color w:val="auto"/>
          <w:szCs w:val="24"/>
          <w:shd w:val="clear" w:color="auto" w:fill="FFFFFF"/>
        </w:rPr>
        <w:footnoteReference w:id="17"/>
      </w:r>
      <w:r w:rsidR="00C10208" w:rsidRPr="00B62E59">
        <w:rPr>
          <w:rFonts w:cs="Times New Roman"/>
          <w:color w:val="auto"/>
          <w:szCs w:val="24"/>
          <w:shd w:val="clear" w:color="auto" w:fill="FFFFFF"/>
        </w:rPr>
        <w:t xml:space="preserve"> </w:t>
      </w:r>
      <w:r w:rsidRPr="00B62E59">
        <w:rPr>
          <w:rFonts w:cs="Times New Roman"/>
          <w:color w:val="auto"/>
          <w:szCs w:val="24"/>
          <w:shd w:val="clear" w:color="auto" w:fill="FFFFFF"/>
        </w:rPr>
        <w:t xml:space="preserve">A keen interest in science, which he had his whole life, shaped </w:t>
      </w:r>
      <w:r w:rsidR="008C3FB1" w:rsidRPr="00B62E59">
        <w:rPr>
          <w:rFonts w:cs="Times New Roman"/>
          <w:color w:val="auto"/>
          <w:szCs w:val="24"/>
          <w:shd w:val="clear" w:color="auto" w:fill="FFFFFF"/>
        </w:rPr>
        <w:t xml:space="preserve">not only </w:t>
      </w:r>
      <w:r w:rsidRPr="00B62E59">
        <w:rPr>
          <w:rFonts w:cs="Times New Roman"/>
          <w:color w:val="auto"/>
          <w:szCs w:val="24"/>
          <w:shd w:val="clear" w:color="auto" w:fill="FFFFFF"/>
        </w:rPr>
        <w:t xml:space="preserve">his approach to </w:t>
      </w:r>
      <w:r w:rsidR="008C3FB1" w:rsidRPr="00B62E59">
        <w:rPr>
          <w:rFonts w:cs="Times New Roman"/>
          <w:color w:val="auto"/>
          <w:szCs w:val="24"/>
          <w:shd w:val="clear" w:color="auto" w:fill="FFFFFF"/>
        </w:rPr>
        <w:t xml:space="preserve">music composition but also the language surrounding it. </w:t>
      </w:r>
      <w:proofErr w:type="spellStart"/>
      <w:r w:rsidRPr="00B62E59">
        <w:rPr>
          <w:rFonts w:cs="Times New Roman"/>
          <w:color w:val="auto"/>
          <w:szCs w:val="24"/>
          <w:shd w:val="clear" w:color="auto" w:fill="FFFFFF"/>
        </w:rPr>
        <w:t>Varèse</w:t>
      </w:r>
      <w:proofErr w:type="spellEnd"/>
      <w:r w:rsidRPr="00B62E59">
        <w:rPr>
          <w:rFonts w:cs="Times New Roman"/>
          <w:color w:val="auto"/>
          <w:szCs w:val="24"/>
          <w:shd w:val="clear" w:color="auto" w:fill="FFFFFF"/>
        </w:rPr>
        <w:t xml:space="preserve"> </w:t>
      </w:r>
      <w:r w:rsidR="008C3FB1" w:rsidRPr="00B62E59">
        <w:rPr>
          <w:rFonts w:cs="Times New Roman"/>
          <w:color w:val="auto"/>
          <w:szCs w:val="24"/>
          <w:shd w:val="clear" w:color="auto" w:fill="FFFFFF"/>
        </w:rPr>
        <w:t xml:space="preserve">had, in fact, </w:t>
      </w:r>
      <w:r w:rsidRPr="00B62E59">
        <w:rPr>
          <w:rFonts w:cs="Times New Roman"/>
          <w:color w:val="auto"/>
          <w:szCs w:val="24"/>
          <w:shd w:val="clear" w:color="auto" w:fill="FFFFFF"/>
        </w:rPr>
        <w:t xml:space="preserve">developed a brand-new </w:t>
      </w:r>
      <w:r w:rsidR="008C3FB1" w:rsidRPr="00B62E59">
        <w:rPr>
          <w:rFonts w:cs="Times New Roman"/>
          <w:color w:val="auto"/>
          <w:szCs w:val="24"/>
          <w:shd w:val="clear" w:color="auto" w:fill="FFFFFF"/>
        </w:rPr>
        <w:t>glossary</w:t>
      </w:r>
      <w:r w:rsidRPr="00B62E59">
        <w:rPr>
          <w:rFonts w:cs="Times New Roman"/>
          <w:color w:val="auto"/>
          <w:szCs w:val="24"/>
          <w:shd w:val="clear" w:color="auto" w:fill="FFFFFF"/>
        </w:rPr>
        <w:t xml:space="preserve"> of composition</w:t>
      </w:r>
      <w:r w:rsidR="000862AF" w:rsidRPr="00B62E59">
        <w:rPr>
          <w:rFonts w:cs="Times New Roman"/>
          <w:color w:val="auto"/>
          <w:szCs w:val="24"/>
          <w:shd w:val="clear" w:color="auto" w:fill="FFFFFF"/>
        </w:rPr>
        <w:t>, filled with terms borrowed</w:t>
      </w:r>
      <w:r w:rsidR="00F057D1" w:rsidRPr="00B62E59">
        <w:rPr>
          <w:rFonts w:cs="Times New Roman"/>
          <w:color w:val="auto"/>
          <w:szCs w:val="24"/>
          <w:shd w:val="clear" w:color="auto" w:fill="FFFFFF"/>
        </w:rPr>
        <w:t xml:space="preserve"> f</w:t>
      </w:r>
      <w:r w:rsidRPr="00B62E59">
        <w:rPr>
          <w:rFonts w:cs="Times New Roman"/>
          <w:color w:val="auto"/>
          <w:szCs w:val="24"/>
          <w:shd w:val="clear" w:color="auto" w:fill="FFFFFF"/>
        </w:rPr>
        <w:t xml:space="preserve">rom fields of </w:t>
      </w:r>
      <w:r w:rsidR="00E9212D" w:rsidRPr="00B62E59">
        <w:rPr>
          <w:rFonts w:cs="Times New Roman"/>
          <w:color w:val="auto"/>
          <w:szCs w:val="24"/>
          <w:shd w:val="clear" w:color="auto" w:fill="FFFFFF"/>
        </w:rPr>
        <w:t>mineralogy</w:t>
      </w:r>
      <w:r w:rsidRPr="00B62E59">
        <w:rPr>
          <w:rFonts w:cs="Times New Roman"/>
          <w:color w:val="auto"/>
          <w:szCs w:val="24"/>
          <w:shd w:val="clear" w:color="auto" w:fill="FFFFFF"/>
        </w:rPr>
        <w:t xml:space="preserve">, mathematics, physics and astronomy. He began this process by re-defining music itself, presenting it as a spatial phenomenon, </w:t>
      </w:r>
      <w:proofErr w:type="spellStart"/>
      <w:r w:rsidRPr="00B62E59">
        <w:rPr>
          <w:rFonts w:cs="Times New Roman"/>
          <w:color w:val="auto"/>
          <w:szCs w:val="24"/>
          <w:shd w:val="clear" w:color="auto" w:fill="FFFFFF"/>
        </w:rPr>
        <w:t>ie</w:t>
      </w:r>
      <w:proofErr w:type="spellEnd"/>
      <w:r w:rsidRPr="00B62E59">
        <w:rPr>
          <w:rFonts w:cs="Times New Roman"/>
          <w:color w:val="auto"/>
          <w:szCs w:val="24"/>
          <w:shd w:val="clear" w:color="auto" w:fill="FFFFFF"/>
        </w:rPr>
        <w:t xml:space="preserve">. </w:t>
      </w:r>
      <w:proofErr w:type="gramStart"/>
      <w:r w:rsidRPr="00B62E59">
        <w:rPr>
          <w:rFonts w:cs="Times New Roman"/>
          <w:color w:val="auto"/>
          <w:szCs w:val="24"/>
          <w:shd w:val="clear" w:color="auto" w:fill="FFFFFF"/>
        </w:rPr>
        <w:t>as</w:t>
      </w:r>
      <w:proofErr w:type="gramEnd"/>
      <w:r w:rsidRPr="00B62E59">
        <w:rPr>
          <w:rFonts w:cs="Times New Roman"/>
          <w:color w:val="auto"/>
          <w:szCs w:val="24"/>
          <w:shd w:val="clear" w:color="auto" w:fill="FFFFFF"/>
        </w:rPr>
        <w:t xml:space="preserve"> </w:t>
      </w:r>
      <w:r w:rsidR="0018313A" w:rsidRPr="00B62E59">
        <w:rPr>
          <w:rFonts w:cs="Times New Roman"/>
          <w:color w:val="auto"/>
          <w:szCs w:val="24"/>
          <w:shd w:val="clear" w:color="auto" w:fill="FFFFFF"/>
        </w:rPr>
        <w:t>"</w:t>
      </w:r>
      <w:r w:rsidR="0018313A" w:rsidRPr="00B62E59">
        <w:rPr>
          <w:color w:val="auto"/>
          <w:szCs w:val="24"/>
        </w:rPr>
        <w:t>bodies of intelligent sounds moving freely in space."</w:t>
      </w:r>
      <w:r w:rsidR="00C10208" w:rsidRPr="00B62E59">
        <w:rPr>
          <w:rStyle w:val="FootnoteAnchor"/>
          <w:rFonts w:cs="Times New Roman"/>
          <w:color w:val="auto"/>
        </w:rPr>
        <w:footnoteReference w:id="18"/>
      </w:r>
      <w:r w:rsidR="00C10208" w:rsidRPr="00B62E59">
        <w:rPr>
          <w:rStyle w:val="FootnoteAnchor"/>
          <w:rFonts w:cs="Times New Roman"/>
          <w:color w:val="auto"/>
        </w:rPr>
        <w:t xml:space="preserve"> </w:t>
      </w:r>
      <w:r w:rsidRPr="00B62E59">
        <w:rPr>
          <w:rStyle w:val="FootnoteAnchor"/>
          <w:rFonts w:cs="Times New Roman"/>
          <w:color w:val="auto"/>
          <w:vertAlign w:val="baseline"/>
        </w:rPr>
        <w:t>Then, he</w:t>
      </w:r>
      <w:r w:rsidR="00F057D1" w:rsidRPr="00B62E59">
        <w:rPr>
          <w:rStyle w:val="FootnoteAnchor"/>
          <w:rFonts w:cs="Times New Roman"/>
          <w:color w:val="auto"/>
          <w:vertAlign w:val="baseline"/>
        </w:rPr>
        <w:t xml:space="preserve"> expanded the language as to apply it to structures and elements of his works. To signify linear layers of musical texture, he employed the mathematical term </w:t>
      </w:r>
      <w:r w:rsidR="00F057D1" w:rsidRPr="00B62E59">
        <w:rPr>
          <w:rStyle w:val="FootnoteAnchor"/>
          <w:rFonts w:cs="Times New Roman"/>
          <w:i/>
          <w:color w:val="auto"/>
          <w:vertAlign w:val="baseline"/>
        </w:rPr>
        <w:t xml:space="preserve">planes. </w:t>
      </w:r>
      <w:r w:rsidR="00F057D1" w:rsidRPr="00B62E59">
        <w:rPr>
          <w:rStyle w:val="FootnoteAnchor"/>
          <w:rFonts w:cs="Times New Roman"/>
          <w:color w:val="auto"/>
          <w:vertAlign w:val="baseline"/>
        </w:rPr>
        <w:t xml:space="preserve">When speaking about vertical structures, he would avoid the term </w:t>
      </w:r>
      <w:r w:rsidR="00F057D1" w:rsidRPr="00B62E59">
        <w:rPr>
          <w:rStyle w:val="FootnoteAnchor"/>
          <w:rFonts w:cs="Times New Roman"/>
          <w:i/>
          <w:color w:val="auto"/>
          <w:vertAlign w:val="baseline"/>
        </w:rPr>
        <w:t xml:space="preserve">chords, </w:t>
      </w:r>
      <w:r w:rsidR="00F057D1" w:rsidRPr="00B62E59">
        <w:rPr>
          <w:rStyle w:val="FootnoteAnchor"/>
          <w:rFonts w:cs="Times New Roman"/>
          <w:color w:val="auto"/>
          <w:vertAlign w:val="baseline"/>
        </w:rPr>
        <w:t xml:space="preserve">and talked instead of </w:t>
      </w:r>
      <w:r w:rsidR="00F057D1" w:rsidRPr="00B62E59">
        <w:rPr>
          <w:rStyle w:val="FootnoteAnchor"/>
          <w:rFonts w:cs="Times New Roman"/>
          <w:i/>
          <w:color w:val="auto"/>
          <w:vertAlign w:val="baseline"/>
        </w:rPr>
        <w:t xml:space="preserve">sound masses. </w:t>
      </w:r>
      <w:r w:rsidR="00F057D1" w:rsidRPr="00B62E59">
        <w:rPr>
          <w:rFonts w:cs="Times New Roman"/>
          <w:color w:val="auto"/>
          <w:szCs w:val="24"/>
          <w:shd w:val="clear" w:color="auto" w:fill="FFFFFF"/>
        </w:rPr>
        <w:t xml:space="preserve">For </w:t>
      </w:r>
      <w:r w:rsidR="000245CB" w:rsidRPr="00B62E59">
        <w:rPr>
          <w:rFonts w:cs="Times New Roman"/>
          <w:color w:val="auto"/>
          <w:szCs w:val="24"/>
          <w:shd w:val="clear" w:color="auto" w:fill="FFFFFF"/>
        </w:rPr>
        <w:t>the</w:t>
      </w:r>
      <w:r w:rsidR="008C3FB1" w:rsidRPr="00B62E59">
        <w:rPr>
          <w:rFonts w:cs="Times New Roman"/>
          <w:color w:val="auto"/>
          <w:szCs w:val="24"/>
          <w:shd w:val="clear" w:color="auto" w:fill="FFFFFF"/>
        </w:rPr>
        <w:t xml:space="preserve"> characteristic</w:t>
      </w:r>
      <w:r w:rsidR="00F057D1" w:rsidRPr="00B62E59">
        <w:rPr>
          <w:rFonts w:cs="Times New Roman"/>
          <w:color w:val="auto"/>
          <w:szCs w:val="24"/>
          <w:shd w:val="clear" w:color="auto" w:fill="FFFFFF"/>
        </w:rPr>
        <w:t xml:space="preserve"> </w:t>
      </w:r>
      <w:r w:rsidR="000245CB" w:rsidRPr="00B62E59">
        <w:rPr>
          <w:rFonts w:cs="Times New Roman"/>
          <w:color w:val="auto"/>
          <w:szCs w:val="24"/>
          <w:shd w:val="clear" w:color="auto" w:fill="FFFFFF"/>
        </w:rPr>
        <w:t>way he 'built' his works</w:t>
      </w:r>
      <w:r w:rsidR="00F057D1" w:rsidRPr="00B62E59">
        <w:rPr>
          <w:rFonts w:cs="Times New Roman"/>
          <w:color w:val="auto"/>
          <w:szCs w:val="24"/>
          <w:shd w:val="clear" w:color="auto" w:fill="FFFFFF"/>
        </w:rPr>
        <w:t>,</w:t>
      </w:r>
      <w:r w:rsidR="000245CB" w:rsidRPr="00B62E59">
        <w:rPr>
          <w:rFonts w:cs="Times New Roman"/>
          <w:color w:val="auto"/>
          <w:szCs w:val="24"/>
          <w:shd w:val="clear" w:color="auto" w:fill="FFFFFF"/>
        </w:rPr>
        <w:t xml:space="preserve"> developing</w:t>
      </w:r>
      <w:r w:rsidR="00F057D1" w:rsidRPr="00B62E59">
        <w:rPr>
          <w:rFonts w:cs="Times New Roman"/>
          <w:color w:val="auto"/>
          <w:szCs w:val="24"/>
          <w:shd w:val="clear" w:color="auto" w:fill="FFFFFF"/>
        </w:rPr>
        <w:t xml:space="preserve"> </w:t>
      </w:r>
      <w:r w:rsidR="000245CB" w:rsidRPr="00B62E59">
        <w:rPr>
          <w:rFonts w:cs="Times New Roman"/>
          <w:color w:val="auto"/>
          <w:szCs w:val="24"/>
          <w:shd w:val="clear" w:color="auto" w:fill="FFFFFF"/>
        </w:rPr>
        <w:t xml:space="preserve">them </w:t>
      </w:r>
      <w:r w:rsidR="00F057D1" w:rsidRPr="00B62E59">
        <w:rPr>
          <w:rFonts w:cs="Times New Roman"/>
          <w:color w:val="auto"/>
          <w:szCs w:val="24"/>
          <w:shd w:val="clear" w:color="auto" w:fill="FFFFFF"/>
        </w:rPr>
        <w:t xml:space="preserve">from a small </w:t>
      </w:r>
      <w:proofErr w:type="spellStart"/>
      <w:r w:rsidR="00F057D1" w:rsidRPr="00B62E59">
        <w:rPr>
          <w:rFonts w:cs="Times New Roman"/>
          <w:color w:val="auto"/>
          <w:szCs w:val="24"/>
          <w:shd w:val="clear" w:color="auto" w:fill="FFFFFF"/>
        </w:rPr>
        <w:t>melod</w:t>
      </w:r>
      <w:r w:rsidR="000245CB" w:rsidRPr="00B62E59">
        <w:rPr>
          <w:rFonts w:cs="Times New Roman"/>
          <w:color w:val="auto"/>
          <w:szCs w:val="24"/>
          <w:shd w:val="clear" w:color="auto" w:fill="FFFFFF"/>
        </w:rPr>
        <w:t>ical</w:t>
      </w:r>
      <w:proofErr w:type="spellEnd"/>
      <w:r w:rsidR="00F057D1" w:rsidRPr="00B62E59">
        <w:rPr>
          <w:rFonts w:cs="Times New Roman"/>
          <w:color w:val="auto"/>
          <w:szCs w:val="24"/>
          <w:shd w:val="clear" w:color="auto" w:fill="FFFFFF"/>
        </w:rPr>
        <w:t>-</w:t>
      </w:r>
      <w:r w:rsidR="000245CB" w:rsidRPr="00B62E59">
        <w:rPr>
          <w:rFonts w:cs="Times New Roman"/>
          <w:color w:val="auto"/>
          <w:szCs w:val="24"/>
          <w:shd w:val="clear" w:color="auto" w:fill="FFFFFF"/>
        </w:rPr>
        <w:t>rhythmical</w:t>
      </w:r>
      <w:r w:rsidR="00F057D1" w:rsidRPr="00B62E59">
        <w:rPr>
          <w:rFonts w:cs="Times New Roman"/>
          <w:color w:val="auto"/>
          <w:szCs w:val="24"/>
          <w:shd w:val="clear" w:color="auto" w:fill="FFFFFF"/>
        </w:rPr>
        <w:t xml:space="preserve"> nucle</w:t>
      </w:r>
      <w:r w:rsidR="000245CB" w:rsidRPr="00B62E59">
        <w:rPr>
          <w:rFonts w:cs="Times New Roman"/>
          <w:color w:val="auto"/>
          <w:szCs w:val="24"/>
          <w:shd w:val="clear" w:color="auto" w:fill="FFFFFF"/>
        </w:rPr>
        <w:t>u</w:t>
      </w:r>
      <w:r w:rsidR="00F057D1" w:rsidRPr="00B62E59">
        <w:rPr>
          <w:rFonts w:cs="Times New Roman"/>
          <w:color w:val="auto"/>
          <w:szCs w:val="24"/>
          <w:shd w:val="clear" w:color="auto" w:fill="FFFFFF"/>
        </w:rPr>
        <w:t xml:space="preserve">s </w:t>
      </w:r>
      <w:r w:rsidR="000245CB" w:rsidRPr="00B62E59">
        <w:rPr>
          <w:rFonts w:cs="Times New Roman"/>
          <w:color w:val="auto"/>
          <w:szCs w:val="24"/>
          <w:shd w:val="clear" w:color="auto" w:fill="FFFFFF"/>
        </w:rPr>
        <w:t xml:space="preserve">usually </w:t>
      </w:r>
      <w:r w:rsidR="00F057D1" w:rsidRPr="00B62E59">
        <w:rPr>
          <w:rFonts w:cs="Times New Roman"/>
          <w:color w:val="auto"/>
          <w:szCs w:val="24"/>
          <w:shd w:val="clear" w:color="auto" w:fill="FFFFFF"/>
        </w:rPr>
        <w:t xml:space="preserve">presented at the very beginning, he employed the term </w:t>
      </w:r>
      <w:r w:rsidR="00F057D1" w:rsidRPr="00B62E59">
        <w:rPr>
          <w:rFonts w:cs="Times New Roman"/>
          <w:i/>
          <w:color w:val="auto"/>
          <w:szCs w:val="24"/>
          <w:shd w:val="clear" w:color="auto" w:fill="FFFFFF"/>
        </w:rPr>
        <w:t>crystallization.</w:t>
      </w:r>
      <w:r w:rsidR="00F057D1" w:rsidRPr="00B62E59">
        <w:rPr>
          <w:rFonts w:cs="Times New Roman"/>
          <w:color w:val="auto"/>
          <w:szCs w:val="24"/>
          <w:shd w:val="clear" w:color="auto" w:fill="FFFFFF"/>
        </w:rPr>
        <w:t xml:space="preserve"> This vocabulary was soon adopted </w:t>
      </w:r>
      <w:r w:rsidR="000245CB" w:rsidRPr="00B62E59">
        <w:rPr>
          <w:rFonts w:cs="Times New Roman"/>
          <w:color w:val="auto"/>
          <w:szCs w:val="24"/>
          <w:shd w:val="clear" w:color="auto" w:fill="FFFFFF"/>
        </w:rPr>
        <w:t xml:space="preserve">in musicological and theoretical written word, </w:t>
      </w:r>
      <w:r w:rsidR="00F057D1" w:rsidRPr="00B62E59">
        <w:rPr>
          <w:rFonts w:cs="Times New Roman"/>
          <w:color w:val="auto"/>
          <w:szCs w:val="24"/>
          <w:shd w:val="clear" w:color="auto" w:fill="FFFFFF"/>
        </w:rPr>
        <w:t xml:space="preserve">even when speaking about works of other contemporary composers, and its use in papers </w:t>
      </w:r>
      <w:r w:rsidR="000245CB" w:rsidRPr="00B62E59">
        <w:rPr>
          <w:rFonts w:cs="Times New Roman"/>
          <w:color w:val="auto"/>
          <w:szCs w:val="24"/>
          <w:shd w:val="clear" w:color="auto" w:fill="FFFFFF"/>
        </w:rPr>
        <w:t>on</w:t>
      </w:r>
      <w:r w:rsidR="00F057D1" w:rsidRPr="00B62E59">
        <w:rPr>
          <w:rFonts w:cs="Times New Roman"/>
          <w:color w:val="auto"/>
          <w:szCs w:val="24"/>
          <w:shd w:val="clear" w:color="auto" w:fill="FFFFFF"/>
        </w:rPr>
        <w:t xml:space="preserve"> </w:t>
      </w:r>
      <w:proofErr w:type="spellStart"/>
      <w:r w:rsidR="00F057D1" w:rsidRPr="00B62E59">
        <w:rPr>
          <w:rFonts w:cs="Times New Roman"/>
          <w:color w:val="auto"/>
          <w:szCs w:val="24"/>
          <w:shd w:val="clear" w:color="auto" w:fill="FFFFFF"/>
        </w:rPr>
        <w:t>Slavenski</w:t>
      </w:r>
      <w:r w:rsidR="000245CB" w:rsidRPr="00B62E59">
        <w:rPr>
          <w:rFonts w:cs="Times New Roman"/>
          <w:color w:val="auto"/>
          <w:szCs w:val="24"/>
          <w:shd w:val="clear" w:color="auto" w:fill="FFFFFF"/>
        </w:rPr>
        <w:t>'s</w:t>
      </w:r>
      <w:proofErr w:type="spellEnd"/>
      <w:r w:rsidR="000245CB" w:rsidRPr="00B62E59">
        <w:rPr>
          <w:rFonts w:cs="Times New Roman"/>
          <w:color w:val="auto"/>
          <w:szCs w:val="24"/>
          <w:shd w:val="clear" w:color="auto" w:fill="FFFFFF"/>
        </w:rPr>
        <w:t xml:space="preserve"> music</w:t>
      </w:r>
      <w:r w:rsidR="00F057D1" w:rsidRPr="00B62E59">
        <w:rPr>
          <w:rFonts w:cs="Times New Roman"/>
          <w:color w:val="auto"/>
          <w:szCs w:val="24"/>
          <w:shd w:val="clear" w:color="auto" w:fill="FFFFFF"/>
        </w:rPr>
        <w:t xml:space="preserve"> is</w:t>
      </w:r>
      <w:r w:rsidR="000C0120" w:rsidRPr="00B62E59">
        <w:rPr>
          <w:rFonts w:cs="Times New Roman"/>
          <w:color w:val="auto"/>
          <w:szCs w:val="24"/>
          <w:shd w:val="clear" w:color="auto" w:fill="FFFFFF"/>
        </w:rPr>
        <w:t xml:space="preserve"> </w:t>
      </w:r>
      <w:r w:rsidR="00F057D1" w:rsidRPr="00B62E59">
        <w:rPr>
          <w:rFonts w:cs="Times New Roman"/>
          <w:color w:val="auto"/>
          <w:szCs w:val="24"/>
          <w:shd w:val="clear" w:color="auto" w:fill="FFFFFF"/>
        </w:rPr>
        <w:t xml:space="preserve">noticeable. </w:t>
      </w:r>
      <w:r w:rsidR="00A47FA0" w:rsidRPr="00B62E59">
        <w:rPr>
          <w:rFonts w:cs="Times New Roman"/>
          <w:color w:val="auto"/>
          <w:szCs w:val="24"/>
          <w:shd w:val="clear" w:color="auto" w:fill="FFFFFF"/>
        </w:rPr>
        <w:t xml:space="preserve">The similarities in the two quotations present below, </w:t>
      </w:r>
      <w:r w:rsidR="000245CB" w:rsidRPr="00B62E59">
        <w:rPr>
          <w:rFonts w:cs="Times New Roman"/>
          <w:color w:val="auto"/>
          <w:szCs w:val="24"/>
          <w:shd w:val="clear" w:color="auto" w:fill="FFFFFF"/>
        </w:rPr>
        <w:t xml:space="preserve">the first being Varese's own words about his vision for his music, and the second taken from a study on </w:t>
      </w:r>
      <w:proofErr w:type="spellStart"/>
      <w:r w:rsidR="000245CB" w:rsidRPr="00B62E59">
        <w:rPr>
          <w:rFonts w:cs="Times New Roman"/>
          <w:color w:val="auto"/>
          <w:szCs w:val="24"/>
          <w:shd w:val="clear" w:color="auto" w:fill="FFFFFF"/>
        </w:rPr>
        <w:t>Slavenski's</w:t>
      </w:r>
      <w:proofErr w:type="spellEnd"/>
      <w:r w:rsidR="000245CB" w:rsidRPr="00B62E59">
        <w:rPr>
          <w:rFonts w:cs="Times New Roman"/>
          <w:color w:val="auto"/>
          <w:szCs w:val="24"/>
          <w:shd w:val="clear" w:color="auto" w:fill="FFFFFF"/>
        </w:rPr>
        <w:t xml:space="preserve"> orchestral works, </w:t>
      </w:r>
      <w:r w:rsidR="00A47FA0" w:rsidRPr="00B62E59">
        <w:rPr>
          <w:rFonts w:cs="Times New Roman"/>
          <w:color w:val="auto"/>
          <w:szCs w:val="24"/>
          <w:shd w:val="clear" w:color="auto" w:fill="FFFFFF"/>
        </w:rPr>
        <w:t xml:space="preserve">for example, </w:t>
      </w:r>
      <w:r w:rsidR="00F057D1" w:rsidRPr="00B62E59">
        <w:rPr>
          <w:rFonts w:cs="Times New Roman"/>
          <w:color w:val="auto"/>
          <w:szCs w:val="24"/>
          <w:shd w:val="clear" w:color="auto" w:fill="FFFFFF"/>
        </w:rPr>
        <w:t>are striking:</w:t>
      </w:r>
    </w:p>
    <w:p w14:paraId="0EE5B585" w14:textId="77777777" w:rsidR="000C0120" w:rsidRPr="00B62E59" w:rsidRDefault="000C0120" w:rsidP="000C0120">
      <w:pPr>
        <w:pStyle w:val="NoSpacing"/>
        <w:ind w:left="567" w:right="571"/>
        <w:jc w:val="both"/>
        <w:rPr>
          <w:color w:val="auto"/>
        </w:rPr>
      </w:pPr>
      <w:r w:rsidRPr="00B62E59">
        <w:rPr>
          <w:color w:val="auto"/>
        </w:rPr>
        <w:t xml:space="preserve">"... </w:t>
      </w:r>
      <w:proofErr w:type="gramStart"/>
      <w:r w:rsidRPr="00B62E59">
        <w:rPr>
          <w:color w:val="auto"/>
        </w:rPr>
        <w:t>the</w:t>
      </w:r>
      <w:proofErr w:type="gramEnd"/>
      <w:r w:rsidRPr="00B62E59">
        <w:rPr>
          <w:color w:val="auto"/>
        </w:rPr>
        <w:t xml:space="preserve"> movement of sound-masses, of shifting planes, will be clearly perceived in my work, taking the place of the linear counterpoint. When these sound-masses collide, the phenomena of penetration or repulsion will seem to occur. Certain transmutations taking place on certain planes will seem to be projected on other planes, moving at different speeds and at different angles."</w:t>
      </w:r>
      <w:r w:rsidRPr="00B62E59">
        <w:rPr>
          <w:rStyle w:val="FootnoteAnchor"/>
          <w:rFonts w:cs="Times New Roman"/>
          <w:color w:val="auto"/>
        </w:rPr>
        <w:t xml:space="preserve"> </w:t>
      </w:r>
      <w:r w:rsidRPr="00B62E59">
        <w:rPr>
          <w:rStyle w:val="FootnoteAnchor"/>
          <w:rFonts w:cs="Times New Roman"/>
          <w:color w:val="auto"/>
        </w:rPr>
        <w:footnoteReference w:id="19"/>
      </w:r>
    </w:p>
    <w:p w14:paraId="1D7155C2" w14:textId="77777777" w:rsidR="000C0120" w:rsidRPr="00B62E59" w:rsidRDefault="000C0120" w:rsidP="000C0120">
      <w:pPr>
        <w:pStyle w:val="NoSpacing"/>
        <w:jc w:val="both"/>
        <w:rPr>
          <w:color w:val="auto"/>
        </w:rPr>
      </w:pPr>
    </w:p>
    <w:p w14:paraId="1FF3ADEC" w14:textId="77777777" w:rsidR="00C10208" w:rsidRPr="00B62E59" w:rsidRDefault="00092EAF" w:rsidP="000C0120">
      <w:pPr>
        <w:pStyle w:val="NoSpacing"/>
        <w:ind w:left="567" w:right="571"/>
        <w:jc w:val="both"/>
        <w:rPr>
          <w:color w:val="auto"/>
        </w:rPr>
      </w:pPr>
      <w:r w:rsidRPr="00B62E59">
        <w:rPr>
          <w:color w:val="auto"/>
        </w:rPr>
        <w:t>"</w:t>
      </w:r>
      <w:r w:rsidR="00F057D1" w:rsidRPr="00B62E59">
        <w:rPr>
          <w:color w:val="auto"/>
        </w:rPr>
        <w:t xml:space="preserve">The core of the piece </w:t>
      </w:r>
      <w:r w:rsidRPr="00B62E59">
        <w:rPr>
          <w:color w:val="auto"/>
        </w:rPr>
        <w:t xml:space="preserve">consists of </w:t>
      </w:r>
      <w:r w:rsidR="00F057D1" w:rsidRPr="00B62E59">
        <w:rPr>
          <w:color w:val="auto"/>
        </w:rPr>
        <w:t xml:space="preserve">a gradual growth of volume (with occasional digressions), movement and build-up of 'sound' structures, their binding and </w:t>
      </w:r>
      <w:r w:rsidR="00F057D1" w:rsidRPr="00B62E59">
        <w:rPr>
          <w:color w:val="auto"/>
        </w:rPr>
        <w:lastRenderedPageBreak/>
        <w:t xml:space="preserve">disjunction, collisions, and, as results of those collisions </w:t>
      </w:r>
      <w:r w:rsidR="00C10208" w:rsidRPr="00B62E59">
        <w:rPr>
          <w:color w:val="auto"/>
        </w:rPr>
        <w:t xml:space="preserve">– </w:t>
      </w:r>
      <w:r w:rsidR="00F057D1" w:rsidRPr="00B62E59">
        <w:rPr>
          <w:color w:val="auto"/>
        </w:rPr>
        <w:t xml:space="preserve">'particles', which </w:t>
      </w:r>
      <w:r w:rsidRPr="00B62E59">
        <w:rPr>
          <w:color w:val="auto"/>
        </w:rPr>
        <w:t>break</w:t>
      </w:r>
      <w:r w:rsidR="00F057D1" w:rsidRPr="00B62E59">
        <w:rPr>
          <w:color w:val="auto"/>
        </w:rPr>
        <w:t xml:space="preserve"> apart in every possible direction of sound expansion.</w:t>
      </w:r>
      <w:r w:rsidRPr="00B62E59">
        <w:rPr>
          <w:color w:val="auto"/>
        </w:rPr>
        <w:t>"</w:t>
      </w:r>
      <w:r w:rsidR="00C10208" w:rsidRPr="00B62E59">
        <w:rPr>
          <w:rStyle w:val="FootnoteAnchor"/>
          <w:rFonts w:cs="Times New Roman"/>
          <w:color w:val="auto"/>
        </w:rPr>
        <w:footnoteReference w:id="20"/>
      </w:r>
    </w:p>
    <w:p w14:paraId="62640449" w14:textId="77777777" w:rsidR="000C0120" w:rsidRPr="00B62E59" w:rsidRDefault="000C0120" w:rsidP="00A47FA0">
      <w:pPr>
        <w:shd w:val="clear" w:color="auto" w:fill="FFFFFF"/>
        <w:spacing w:line="360" w:lineRule="auto"/>
        <w:jc w:val="both"/>
        <w:rPr>
          <w:rFonts w:cs="Times New Roman"/>
          <w:b/>
          <w:bCs/>
          <w:i/>
          <w:iCs/>
          <w:color w:val="auto"/>
          <w:szCs w:val="24"/>
          <w:shd w:val="clear" w:color="auto" w:fill="FFFFFF"/>
        </w:rPr>
      </w:pPr>
    </w:p>
    <w:p w14:paraId="57352280" w14:textId="3FDF3F4A" w:rsidR="007F7993" w:rsidRPr="00B62E59" w:rsidRDefault="00664B83" w:rsidP="00A47FA0">
      <w:pPr>
        <w:shd w:val="clear" w:color="auto" w:fill="FFFFFF"/>
        <w:spacing w:line="360" w:lineRule="auto"/>
        <w:jc w:val="both"/>
        <w:rPr>
          <w:rFonts w:cs="Times New Roman"/>
          <w:bCs/>
          <w:iCs/>
          <w:color w:val="auto"/>
          <w:szCs w:val="24"/>
          <w:shd w:val="clear" w:color="auto" w:fill="FFFFFF"/>
        </w:rPr>
      </w:pPr>
      <w:r w:rsidRPr="00B62E59">
        <w:rPr>
          <w:rFonts w:cs="Times New Roman"/>
          <w:bCs/>
          <w:iCs/>
          <w:color w:val="auto"/>
          <w:szCs w:val="24"/>
          <w:shd w:val="clear" w:color="auto" w:fill="FFFFFF"/>
        </w:rPr>
        <w:t xml:space="preserve">The language used in these quotations illustrates </w:t>
      </w:r>
      <w:proofErr w:type="spellStart"/>
      <w:r w:rsidR="00A91042" w:rsidRPr="00B62E59">
        <w:rPr>
          <w:rFonts w:cs="Times New Roman"/>
          <w:bCs/>
          <w:iCs/>
          <w:color w:val="auto"/>
          <w:szCs w:val="24"/>
          <w:shd w:val="clear" w:color="auto" w:fill="FFFFFF"/>
        </w:rPr>
        <w:t>Slavenski</w:t>
      </w:r>
      <w:proofErr w:type="spellEnd"/>
      <w:r w:rsidR="00A91042" w:rsidRPr="00B62E59">
        <w:rPr>
          <w:rFonts w:cs="Times New Roman"/>
          <w:bCs/>
          <w:iCs/>
          <w:color w:val="auto"/>
          <w:szCs w:val="24"/>
          <w:shd w:val="clear" w:color="auto" w:fill="FFFFFF"/>
        </w:rPr>
        <w:t xml:space="preserve"> and </w:t>
      </w:r>
      <w:proofErr w:type="spellStart"/>
      <w:r w:rsidR="00A91042" w:rsidRPr="00B62E59">
        <w:rPr>
          <w:rFonts w:cs="Times New Roman"/>
          <w:bCs/>
          <w:iCs/>
          <w:color w:val="auto"/>
          <w:szCs w:val="24"/>
          <w:shd w:val="clear" w:color="auto" w:fill="FFFFFF"/>
        </w:rPr>
        <w:t>Varèse’s</w:t>
      </w:r>
      <w:proofErr w:type="spellEnd"/>
      <w:r w:rsidR="0038436A" w:rsidRPr="00B62E59">
        <w:rPr>
          <w:rFonts w:cs="Times New Roman"/>
          <w:bCs/>
          <w:iCs/>
          <w:color w:val="auto"/>
          <w:szCs w:val="24"/>
          <w:shd w:val="clear" w:color="auto" w:fill="FFFFFF"/>
        </w:rPr>
        <w:t xml:space="preserve"> </w:t>
      </w:r>
      <w:r w:rsidR="00DB6E05" w:rsidRPr="00B62E59">
        <w:rPr>
          <w:rFonts w:cs="Times New Roman"/>
          <w:bCs/>
          <w:iCs/>
          <w:color w:val="auto"/>
          <w:szCs w:val="24"/>
          <w:shd w:val="clear" w:color="auto" w:fill="FFFFFF"/>
        </w:rPr>
        <w:t>common</w:t>
      </w:r>
      <w:r w:rsidR="0038436A" w:rsidRPr="00B62E59">
        <w:rPr>
          <w:rFonts w:cs="Times New Roman"/>
          <w:bCs/>
          <w:iCs/>
          <w:color w:val="auto"/>
          <w:szCs w:val="24"/>
          <w:shd w:val="clear" w:color="auto" w:fill="FFFFFF"/>
        </w:rPr>
        <w:t xml:space="preserve"> </w:t>
      </w:r>
      <w:r w:rsidR="00DB6E05" w:rsidRPr="00B62E59">
        <w:rPr>
          <w:rFonts w:cs="Times New Roman"/>
          <w:bCs/>
          <w:iCs/>
          <w:color w:val="auto"/>
          <w:szCs w:val="24"/>
          <w:shd w:val="clear" w:color="auto" w:fill="FFFFFF"/>
        </w:rPr>
        <w:t xml:space="preserve">approach to </w:t>
      </w:r>
      <w:r w:rsidR="00A91042" w:rsidRPr="00B62E59">
        <w:rPr>
          <w:rFonts w:cs="Times New Roman"/>
          <w:bCs/>
          <w:iCs/>
          <w:color w:val="auto"/>
          <w:szCs w:val="24"/>
          <w:shd w:val="clear" w:color="auto" w:fill="FFFFFF"/>
        </w:rPr>
        <w:t>composition</w:t>
      </w:r>
      <w:r w:rsidR="00DB6E05" w:rsidRPr="00B62E59">
        <w:rPr>
          <w:rFonts w:cs="Times New Roman"/>
          <w:bCs/>
          <w:iCs/>
          <w:color w:val="auto"/>
          <w:szCs w:val="24"/>
          <w:shd w:val="clear" w:color="auto" w:fill="FFFFFF"/>
        </w:rPr>
        <w:t xml:space="preserve">, </w:t>
      </w:r>
      <w:r w:rsidR="00A91042" w:rsidRPr="00B62E59">
        <w:rPr>
          <w:rFonts w:cs="Times New Roman"/>
          <w:bCs/>
          <w:iCs/>
          <w:color w:val="auto"/>
          <w:szCs w:val="24"/>
          <w:shd w:val="clear" w:color="auto" w:fill="FFFFFF"/>
        </w:rPr>
        <w:t>best described as constructing the music ‘from the ground up’, through working with primarily vertical layers: gradually assembling and superimposing multiple rhythmic and</w:t>
      </w:r>
      <w:r w:rsidR="00A91042" w:rsidRPr="007F7993">
        <w:rPr>
          <w:rFonts w:cs="Times New Roman"/>
          <w:bCs/>
          <w:iCs/>
          <w:color w:val="auto"/>
          <w:szCs w:val="24"/>
          <w:shd w:val="clear" w:color="auto" w:fill="FFFFFF"/>
        </w:rPr>
        <w:t xml:space="preserve"> </w:t>
      </w:r>
      <w:r w:rsidR="00A91042" w:rsidRPr="00B62E59">
        <w:rPr>
          <w:rFonts w:cs="Times New Roman"/>
          <w:bCs/>
          <w:iCs/>
          <w:color w:val="auto"/>
          <w:szCs w:val="24"/>
          <w:shd w:val="clear" w:color="auto" w:fill="FFFFFF"/>
        </w:rPr>
        <w:t>melodic ostinatos. This approach</w:t>
      </w:r>
      <w:r w:rsidR="007F7993" w:rsidRPr="00B62E59">
        <w:rPr>
          <w:rFonts w:cs="Times New Roman"/>
          <w:bCs/>
          <w:iCs/>
          <w:color w:val="auto"/>
          <w:szCs w:val="24"/>
          <w:shd w:val="clear" w:color="auto" w:fill="FFFFFF"/>
        </w:rPr>
        <w:t>, as we have seen,</w:t>
      </w:r>
      <w:r w:rsidR="00A91042" w:rsidRPr="00B62E59">
        <w:rPr>
          <w:rFonts w:cs="Times New Roman"/>
          <w:bCs/>
          <w:iCs/>
          <w:color w:val="auto"/>
          <w:szCs w:val="24"/>
          <w:shd w:val="clear" w:color="auto" w:fill="FFFFFF"/>
        </w:rPr>
        <w:t xml:space="preserve"> stemmed from the composers’ </w:t>
      </w:r>
      <w:r w:rsidR="00DB6E05" w:rsidRPr="00B62E59">
        <w:rPr>
          <w:rFonts w:cs="Times New Roman"/>
          <w:bCs/>
          <w:iCs/>
          <w:color w:val="auto"/>
          <w:szCs w:val="24"/>
          <w:shd w:val="clear" w:color="auto" w:fill="FFFFFF"/>
        </w:rPr>
        <w:t>observations of the natural world and the</w:t>
      </w:r>
      <w:r w:rsidR="00A91042" w:rsidRPr="00B62E59">
        <w:rPr>
          <w:rFonts w:cs="Times New Roman"/>
          <w:bCs/>
          <w:iCs/>
          <w:color w:val="auto"/>
          <w:szCs w:val="24"/>
          <w:shd w:val="clear" w:color="auto" w:fill="FFFFFF"/>
        </w:rPr>
        <w:t xml:space="preserve">ir fascination with sound as, primarily, a physical phenomenon, considering and utilizing not only its aural aspect but </w:t>
      </w:r>
      <w:r w:rsidR="007F7993" w:rsidRPr="00B62E59">
        <w:rPr>
          <w:rFonts w:cs="Times New Roman"/>
          <w:bCs/>
          <w:iCs/>
          <w:color w:val="auto"/>
          <w:szCs w:val="24"/>
          <w:shd w:val="clear" w:color="auto" w:fill="FFFFFF"/>
        </w:rPr>
        <w:t>also its spatial potentials.</w:t>
      </w:r>
      <w:r w:rsidR="00E253EB" w:rsidRPr="00B62E59">
        <w:rPr>
          <w:rFonts w:cs="Times New Roman"/>
          <w:bCs/>
          <w:iCs/>
          <w:color w:val="auto"/>
          <w:szCs w:val="24"/>
          <w:shd w:val="clear" w:color="auto" w:fill="FFFFFF"/>
        </w:rPr>
        <w:t xml:space="preserve"> </w:t>
      </w:r>
    </w:p>
    <w:p w14:paraId="32053E49" w14:textId="77777777" w:rsidR="00A47FA0" w:rsidRPr="00B62E59" w:rsidRDefault="00A47FA0" w:rsidP="00A47FA0">
      <w:pPr>
        <w:shd w:val="clear" w:color="auto" w:fill="FFFFFF"/>
        <w:spacing w:line="360" w:lineRule="auto"/>
        <w:jc w:val="both"/>
        <w:rPr>
          <w:b/>
          <w:bCs/>
          <w:i/>
          <w:iCs/>
          <w:color w:val="auto"/>
        </w:rPr>
      </w:pPr>
      <w:r w:rsidRPr="00B62E59">
        <w:rPr>
          <w:rFonts w:cs="Times New Roman"/>
          <w:b/>
          <w:bCs/>
          <w:i/>
          <w:iCs/>
          <w:color w:val="auto"/>
          <w:szCs w:val="24"/>
          <w:shd w:val="clear" w:color="auto" w:fill="FFFFFF"/>
        </w:rPr>
        <w:t>Early interest in electronic music</w:t>
      </w:r>
    </w:p>
    <w:p w14:paraId="0E33413A" w14:textId="462BFEAC" w:rsidR="00A47FA0" w:rsidRPr="00B62E59" w:rsidRDefault="00A47FA0" w:rsidP="00A47FA0">
      <w:pPr>
        <w:shd w:val="clear" w:color="auto" w:fill="FFFFFF"/>
        <w:spacing w:line="360" w:lineRule="auto"/>
        <w:jc w:val="both"/>
        <w:rPr>
          <w:bCs/>
          <w:color w:val="auto"/>
          <w:shd w:val="clear" w:color="auto" w:fill="FFFFFF"/>
        </w:rPr>
      </w:pPr>
      <w:r w:rsidRPr="00B62E59">
        <w:rPr>
          <w:rFonts w:cs="Times New Roman"/>
          <w:color w:val="auto"/>
          <w:szCs w:val="24"/>
          <w:shd w:val="clear" w:color="auto" w:fill="FFFFFF"/>
        </w:rPr>
        <w:tab/>
        <w:t xml:space="preserve">The two composers' </w:t>
      </w:r>
      <w:r w:rsidR="00F4565E" w:rsidRPr="00B62E59">
        <w:rPr>
          <w:rFonts w:cs="Times New Roman"/>
          <w:color w:val="auto"/>
          <w:szCs w:val="24"/>
          <w:shd w:val="clear" w:color="auto" w:fill="FFFFFF"/>
        </w:rPr>
        <w:t>explorations</w:t>
      </w:r>
      <w:r w:rsidRPr="00B62E59">
        <w:rPr>
          <w:rFonts w:cs="Times New Roman"/>
          <w:color w:val="auto"/>
          <w:szCs w:val="24"/>
          <w:shd w:val="clear" w:color="auto" w:fill="FFFFFF"/>
        </w:rPr>
        <w:t xml:space="preserve"> o</w:t>
      </w:r>
      <w:r w:rsidR="00F4565E" w:rsidRPr="00B62E59">
        <w:rPr>
          <w:rFonts w:cs="Times New Roman"/>
          <w:color w:val="auto"/>
          <w:szCs w:val="24"/>
          <w:shd w:val="clear" w:color="auto" w:fill="FFFFFF"/>
        </w:rPr>
        <w:t>f</w:t>
      </w:r>
      <w:r w:rsidR="007F7993" w:rsidRPr="00B62E59">
        <w:rPr>
          <w:rFonts w:cs="Times New Roman"/>
          <w:color w:val="auto"/>
          <w:szCs w:val="24"/>
          <w:shd w:val="clear" w:color="auto" w:fill="FFFFFF"/>
        </w:rPr>
        <w:t xml:space="preserve"> sound as a natural</w:t>
      </w:r>
      <w:r w:rsidRPr="00B62E59">
        <w:rPr>
          <w:rFonts w:cs="Times New Roman"/>
          <w:color w:val="auto"/>
          <w:szCs w:val="24"/>
          <w:shd w:val="clear" w:color="auto" w:fill="FFFFFF"/>
        </w:rPr>
        <w:t xml:space="preserve"> phenomenon, </w:t>
      </w:r>
      <w:r w:rsidR="00F4565E" w:rsidRPr="00B62E59">
        <w:rPr>
          <w:rFonts w:cs="Times New Roman"/>
          <w:color w:val="auto"/>
          <w:szCs w:val="24"/>
          <w:shd w:val="clear" w:color="auto" w:fill="FFFFFF"/>
        </w:rPr>
        <w:t>and their wish to discover entire new possible sonic fields, led them</w:t>
      </w:r>
      <w:r w:rsidR="009C6221" w:rsidRPr="00B62E59">
        <w:rPr>
          <w:rFonts w:cs="Times New Roman"/>
          <w:color w:val="auto"/>
          <w:szCs w:val="24"/>
          <w:shd w:val="clear" w:color="auto" w:fill="FFFFFF"/>
        </w:rPr>
        <w:t>, finally,</w:t>
      </w:r>
      <w:r w:rsidR="00F4565E" w:rsidRPr="00B62E59">
        <w:rPr>
          <w:rFonts w:cs="Times New Roman"/>
          <w:color w:val="auto"/>
          <w:szCs w:val="24"/>
          <w:shd w:val="clear" w:color="auto" w:fill="FFFFFF"/>
        </w:rPr>
        <w:t xml:space="preserve"> to one of the great frontiers of 20</w:t>
      </w:r>
      <w:r w:rsidR="00F4565E" w:rsidRPr="00B62E59">
        <w:rPr>
          <w:rFonts w:cs="Times New Roman"/>
          <w:color w:val="auto"/>
          <w:szCs w:val="24"/>
          <w:shd w:val="clear" w:color="auto" w:fill="FFFFFF"/>
          <w:vertAlign w:val="superscript"/>
        </w:rPr>
        <w:t>th</w:t>
      </w:r>
      <w:r w:rsidR="00F4565E" w:rsidRPr="00B62E59">
        <w:rPr>
          <w:rFonts w:cs="Times New Roman"/>
          <w:color w:val="auto"/>
          <w:szCs w:val="24"/>
          <w:shd w:val="clear" w:color="auto" w:fill="FFFFFF"/>
        </w:rPr>
        <w:t xml:space="preserve"> century composition: electronic music. </w:t>
      </w:r>
      <w:r w:rsidRPr="00B62E59">
        <w:rPr>
          <w:rFonts w:cs="Times New Roman"/>
          <w:color w:val="auto"/>
          <w:szCs w:val="24"/>
          <w:shd w:val="clear" w:color="auto" w:fill="FFFFFF"/>
        </w:rPr>
        <w:t xml:space="preserve">Even though </w:t>
      </w:r>
      <w:r w:rsidR="00F4565E" w:rsidRPr="00B62E59">
        <w:rPr>
          <w:rFonts w:cs="Times New Roman"/>
          <w:color w:val="auto"/>
          <w:szCs w:val="24"/>
          <w:shd w:val="clear" w:color="auto" w:fill="FFFFFF"/>
        </w:rPr>
        <w:t>it</w:t>
      </w:r>
      <w:r w:rsidRPr="00B62E59">
        <w:rPr>
          <w:rFonts w:cs="Times New Roman"/>
          <w:color w:val="auto"/>
          <w:szCs w:val="24"/>
          <w:shd w:val="clear" w:color="auto" w:fill="FFFFFF"/>
        </w:rPr>
        <w:t xml:space="preserve"> </w:t>
      </w:r>
      <w:r w:rsidR="00194981" w:rsidRPr="00B62E59">
        <w:rPr>
          <w:rFonts w:cs="Times New Roman"/>
          <w:color w:val="auto"/>
          <w:szCs w:val="24"/>
          <w:shd w:val="clear" w:color="auto" w:fill="FFFFFF"/>
        </w:rPr>
        <w:t>was to</w:t>
      </w:r>
      <w:r w:rsidR="000245CB" w:rsidRPr="00B62E59">
        <w:rPr>
          <w:rFonts w:cs="Times New Roman"/>
          <w:color w:val="auto"/>
          <w:szCs w:val="24"/>
          <w:shd w:val="clear" w:color="auto" w:fill="FFFFFF"/>
        </w:rPr>
        <w:t xml:space="preserve"> </w:t>
      </w:r>
      <w:r w:rsidRPr="00B62E59">
        <w:rPr>
          <w:rFonts w:cs="Times New Roman"/>
          <w:color w:val="auto"/>
          <w:szCs w:val="24"/>
          <w:shd w:val="clear" w:color="auto" w:fill="FFFFFF"/>
        </w:rPr>
        <w:t xml:space="preserve">flourish </w:t>
      </w:r>
      <w:r w:rsidR="000245CB" w:rsidRPr="00B62E59">
        <w:rPr>
          <w:rFonts w:cs="Times New Roman"/>
          <w:color w:val="auto"/>
          <w:szCs w:val="24"/>
          <w:shd w:val="clear" w:color="auto" w:fill="FFFFFF"/>
        </w:rPr>
        <w:t xml:space="preserve">mid-century, </w:t>
      </w:r>
      <w:r w:rsidRPr="00B62E59">
        <w:rPr>
          <w:rFonts w:cs="Times New Roman"/>
          <w:color w:val="auto"/>
          <w:szCs w:val="24"/>
          <w:shd w:val="clear" w:color="auto" w:fill="FFFFFF"/>
        </w:rPr>
        <w:t xml:space="preserve">both </w:t>
      </w:r>
      <w:proofErr w:type="spellStart"/>
      <w:r w:rsidRPr="00B62E59">
        <w:rPr>
          <w:rFonts w:cs="Times New Roman"/>
          <w:color w:val="auto"/>
          <w:szCs w:val="24"/>
          <w:shd w:val="clear" w:color="auto" w:fill="FFFFFF"/>
        </w:rPr>
        <w:t>Slavenski</w:t>
      </w:r>
      <w:proofErr w:type="spellEnd"/>
      <w:r w:rsidRPr="00B62E59">
        <w:rPr>
          <w:rFonts w:cs="Times New Roman"/>
          <w:color w:val="auto"/>
          <w:szCs w:val="24"/>
          <w:shd w:val="clear" w:color="auto" w:fill="FFFFFF"/>
        </w:rPr>
        <w:t xml:space="preserve"> and </w:t>
      </w:r>
      <w:proofErr w:type="spellStart"/>
      <w:r w:rsidRPr="00B62E59">
        <w:rPr>
          <w:rFonts w:cs="Times New Roman"/>
          <w:color w:val="auto"/>
          <w:szCs w:val="24"/>
          <w:shd w:val="clear" w:color="auto" w:fill="FFFFFF"/>
        </w:rPr>
        <w:t>Var</w:t>
      </w:r>
      <w:r w:rsidR="00A612F9" w:rsidRPr="00B62E59">
        <w:rPr>
          <w:rFonts w:cs="Times New Roman"/>
          <w:color w:val="auto"/>
          <w:szCs w:val="24"/>
          <w:shd w:val="clear" w:color="auto" w:fill="FFFFFF"/>
        </w:rPr>
        <w:t>è</w:t>
      </w:r>
      <w:r w:rsidRPr="00B62E59">
        <w:rPr>
          <w:rFonts w:cs="Times New Roman"/>
          <w:color w:val="auto"/>
          <w:szCs w:val="24"/>
          <w:shd w:val="clear" w:color="auto" w:fill="FFFFFF"/>
        </w:rPr>
        <w:t>se</w:t>
      </w:r>
      <w:proofErr w:type="spellEnd"/>
      <w:r w:rsidRPr="00B62E59">
        <w:rPr>
          <w:rFonts w:cs="Times New Roman"/>
          <w:color w:val="auto"/>
          <w:szCs w:val="24"/>
          <w:shd w:val="clear" w:color="auto" w:fill="FFFFFF"/>
        </w:rPr>
        <w:t xml:space="preserve"> thought and spoke about the concept decades before the fact. Yet, in their opus, disproportionate to the amount the</w:t>
      </w:r>
      <w:r w:rsidR="008C3FB1" w:rsidRPr="00B62E59">
        <w:rPr>
          <w:rFonts w:cs="Times New Roman"/>
          <w:color w:val="auto"/>
          <w:szCs w:val="24"/>
          <w:shd w:val="clear" w:color="auto" w:fill="FFFFFF"/>
        </w:rPr>
        <w:t>y</w:t>
      </w:r>
      <w:r w:rsidRPr="00B62E59">
        <w:rPr>
          <w:rFonts w:cs="Times New Roman"/>
          <w:color w:val="auto"/>
          <w:szCs w:val="24"/>
          <w:shd w:val="clear" w:color="auto" w:fill="FFFFFF"/>
        </w:rPr>
        <w:t xml:space="preserve"> wrote about the issue, there </w:t>
      </w:r>
      <w:r w:rsidR="002F40BA" w:rsidRPr="00B62E59">
        <w:rPr>
          <w:rFonts w:cs="Times New Roman"/>
          <w:color w:val="auto"/>
          <w:szCs w:val="24"/>
          <w:shd w:val="clear" w:color="auto" w:fill="FFFFFF"/>
        </w:rPr>
        <w:t>exist</w:t>
      </w:r>
      <w:r w:rsidRPr="00B62E59">
        <w:rPr>
          <w:rFonts w:cs="Times New Roman"/>
          <w:color w:val="auto"/>
          <w:szCs w:val="24"/>
          <w:shd w:val="clear" w:color="auto" w:fill="FFFFFF"/>
        </w:rPr>
        <w:t xml:space="preserve"> only a few works of the </w:t>
      </w:r>
      <w:r w:rsidR="002F40BA" w:rsidRPr="00B62E59">
        <w:rPr>
          <w:rFonts w:cs="Times New Roman"/>
          <w:color w:val="auto"/>
          <w:szCs w:val="24"/>
          <w:shd w:val="clear" w:color="auto" w:fill="FFFFFF"/>
        </w:rPr>
        <w:t xml:space="preserve">‘truly’ </w:t>
      </w:r>
      <w:r w:rsidRPr="00B62E59">
        <w:rPr>
          <w:rFonts w:cs="Times New Roman"/>
          <w:color w:val="auto"/>
          <w:szCs w:val="24"/>
          <w:shd w:val="clear" w:color="auto" w:fill="FFFFFF"/>
        </w:rPr>
        <w:t xml:space="preserve">electronic kind. For </w:t>
      </w:r>
      <w:proofErr w:type="spellStart"/>
      <w:r w:rsidRPr="00B62E59">
        <w:rPr>
          <w:rFonts w:cs="Times New Roman"/>
          <w:color w:val="auto"/>
          <w:szCs w:val="24"/>
          <w:shd w:val="clear" w:color="auto" w:fill="FFFFFF"/>
        </w:rPr>
        <w:t>Slavenski</w:t>
      </w:r>
      <w:proofErr w:type="spellEnd"/>
      <w:r w:rsidRPr="00B62E59">
        <w:rPr>
          <w:rFonts w:cs="Times New Roman"/>
          <w:color w:val="auto"/>
          <w:szCs w:val="24"/>
          <w:shd w:val="clear" w:color="auto" w:fill="FFFFFF"/>
        </w:rPr>
        <w:t>, the year 1937 is crucial in this regard, when the periodical</w:t>
      </w:r>
      <w:r w:rsidR="000245CB" w:rsidRPr="00B62E59">
        <w:rPr>
          <w:rFonts w:cs="Times New Roman"/>
          <w:color w:val="auto"/>
          <w:szCs w:val="24"/>
          <w:shd w:val="clear" w:color="auto" w:fill="FFFFFF"/>
        </w:rPr>
        <w:t xml:space="preserve"> </w:t>
      </w:r>
      <w:proofErr w:type="spellStart"/>
      <w:r w:rsidR="000245CB" w:rsidRPr="00B62E59">
        <w:rPr>
          <w:rFonts w:cs="Times New Roman"/>
          <w:i/>
          <w:color w:val="auto"/>
          <w:szCs w:val="24"/>
          <w:shd w:val="clear" w:color="auto" w:fill="FFFFFF"/>
        </w:rPr>
        <w:t>Muzički</w:t>
      </w:r>
      <w:proofErr w:type="spellEnd"/>
      <w:r w:rsidR="000245CB" w:rsidRPr="00B62E59">
        <w:rPr>
          <w:rFonts w:cs="Times New Roman"/>
          <w:i/>
          <w:color w:val="auto"/>
          <w:szCs w:val="24"/>
          <w:shd w:val="clear" w:color="auto" w:fill="FFFFFF"/>
        </w:rPr>
        <w:t xml:space="preserve"> </w:t>
      </w:r>
      <w:proofErr w:type="spellStart"/>
      <w:r w:rsidR="000245CB" w:rsidRPr="00B62E59">
        <w:rPr>
          <w:rFonts w:cs="Times New Roman"/>
          <w:i/>
          <w:color w:val="auto"/>
          <w:szCs w:val="24"/>
          <w:shd w:val="clear" w:color="auto" w:fill="FFFFFF"/>
        </w:rPr>
        <w:t>glasnik</w:t>
      </w:r>
      <w:proofErr w:type="spellEnd"/>
      <w:r w:rsidRPr="00B62E59">
        <w:rPr>
          <w:rFonts w:cs="Times New Roman"/>
          <w:color w:val="auto"/>
          <w:szCs w:val="24"/>
          <w:shd w:val="clear" w:color="auto" w:fill="FFFFFF"/>
        </w:rPr>
        <w:t xml:space="preserve"> </w:t>
      </w:r>
      <w:r w:rsidR="000245CB" w:rsidRPr="00B62E59">
        <w:rPr>
          <w:rFonts w:cs="Times New Roman"/>
          <w:color w:val="auto"/>
          <w:szCs w:val="24"/>
          <w:shd w:val="clear" w:color="auto" w:fill="FFFFFF"/>
        </w:rPr>
        <w:t>(</w:t>
      </w:r>
      <w:r w:rsidRPr="00B62E59">
        <w:rPr>
          <w:rFonts w:cs="Times New Roman"/>
          <w:i/>
          <w:color w:val="auto"/>
          <w:szCs w:val="24"/>
          <w:shd w:val="clear" w:color="auto" w:fill="FFFFFF"/>
        </w:rPr>
        <w:t>Musical Messenger</w:t>
      </w:r>
      <w:r w:rsidR="000245CB" w:rsidRPr="00B62E59">
        <w:rPr>
          <w:rFonts w:cs="Times New Roman"/>
          <w:color w:val="auto"/>
          <w:szCs w:val="24"/>
          <w:shd w:val="clear" w:color="auto" w:fill="FFFFFF"/>
        </w:rPr>
        <w:t>)</w:t>
      </w:r>
      <w:r w:rsidRPr="00B62E59">
        <w:rPr>
          <w:rFonts w:cs="Times New Roman"/>
          <w:color w:val="auto"/>
          <w:szCs w:val="24"/>
          <w:shd w:val="clear" w:color="auto" w:fill="FFFFFF"/>
        </w:rPr>
        <w:t xml:space="preserve"> published his article entitled </w:t>
      </w:r>
      <w:r w:rsidR="00F4565E" w:rsidRPr="00B62E59">
        <w:rPr>
          <w:rFonts w:cs="Times New Roman"/>
          <w:color w:val="auto"/>
          <w:szCs w:val="24"/>
          <w:shd w:val="clear" w:color="auto" w:fill="FFFFFF"/>
        </w:rPr>
        <w:t>“Electrical Instruments”</w:t>
      </w:r>
      <w:r w:rsidRPr="00B62E59">
        <w:rPr>
          <w:rFonts w:cs="Times New Roman"/>
          <w:color w:val="auto"/>
          <w:szCs w:val="24"/>
          <w:shd w:val="clear" w:color="auto" w:fill="FFFFFF"/>
        </w:rPr>
        <w:t>, in which the composer articulated that the function and goal of these new instruments w</w:t>
      </w:r>
      <w:r w:rsidR="000245CB" w:rsidRPr="00B62E59">
        <w:rPr>
          <w:rFonts w:cs="Times New Roman"/>
          <w:color w:val="auto"/>
          <w:szCs w:val="24"/>
          <w:shd w:val="clear" w:color="auto" w:fill="FFFFFF"/>
        </w:rPr>
        <w:t>ere</w:t>
      </w:r>
      <w:r w:rsidRPr="00B62E59">
        <w:rPr>
          <w:rFonts w:cs="Times New Roman"/>
          <w:color w:val="auto"/>
          <w:szCs w:val="24"/>
          <w:shd w:val="clear" w:color="auto" w:fill="FFFFFF"/>
        </w:rPr>
        <w:t xml:space="preserve"> to create </w:t>
      </w:r>
      <w:r w:rsidRPr="00B62E59">
        <w:rPr>
          <w:rFonts w:cs="Times New Roman"/>
          <w:i/>
          <w:color w:val="auto"/>
          <w:szCs w:val="24"/>
          <w:shd w:val="clear" w:color="auto" w:fill="FFFFFF"/>
        </w:rPr>
        <w:t xml:space="preserve">entirely new </w:t>
      </w:r>
      <w:proofErr w:type="spellStart"/>
      <w:r w:rsidRPr="00B62E59">
        <w:rPr>
          <w:rFonts w:cs="Times New Roman"/>
          <w:i/>
          <w:color w:val="auto"/>
          <w:szCs w:val="24"/>
          <w:shd w:val="clear" w:color="auto" w:fill="FFFFFF"/>
        </w:rPr>
        <w:t>colours</w:t>
      </w:r>
      <w:proofErr w:type="spellEnd"/>
      <w:r w:rsidRPr="00B62E59">
        <w:rPr>
          <w:rFonts w:cs="Times New Roman"/>
          <w:i/>
          <w:color w:val="auto"/>
          <w:szCs w:val="24"/>
          <w:shd w:val="clear" w:color="auto" w:fill="FFFFFF"/>
        </w:rPr>
        <w:t xml:space="preserve"> of sound</w:t>
      </w:r>
      <w:r w:rsidRPr="00B62E59">
        <w:rPr>
          <w:bCs/>
          <w:i/>
          <w:color w:val="auto"/>
          <w:shd w:val="clear" w:color="auto" w:fill="FFFFFF"/>
        </w:rPr>
        <w:t>.</w:t>
      </w:r>
      <w:r w:rsidRPr="00B62E59">
        <w:rPr>
          <w:rStyle w:val="FootnoteAnchor"/>
          <w:bCs/>
          <w:color w:val="auto"/>
          <w:shd w:val="clear" w:color="auto" w:fill="FFFFFF"/>
        </w:rPr>
        <w:footnoteReference w:id="21"/>
      </w:r>
      <w:r w:rsidRPr="00B62E59">
        <w:rPr>
          <w:bCs/>
          <w:color w:val="auto"/>
          <w:shd w:val="clear" w:color="auto" w:fill="FFFFFF"/>
        </w:rPr>
        <w:t xml:space="preserve"> That same year, </w:t>
      </w:r>
      <w:proofErr w:type="spellStart"/>
      <w:r w:rsidRPr="00B62E59">
        <w:rPr>
          <w:bCs/>
          <w:color w:val="auto"/>
          <w:shd w:val="clear" w:color="auto" w:fill="FFFFFF"/>
        </w:rPr>
        <w:t>Slavenski</w:t>
      </w:r>
      <w:proofErr w:type="spellEnd"/>
      <w:r w:rsidRPr="00B62E59">
        <w:rPr>
          <w:bCs/>
          <w:color w:val="auto"/>
          <w:shd w:val="clear" w:color="auto" w:fill="FFFFFF"/>
        </w:rPr>
        <w:t xml:space="preserve"> wrote </w:t>
      </w:r>
      <w:r w:rsidRPr="00B62E59">
        <w:rPr>
          <w:bCs/>
          <w:i/>
          <w:color w:val="auto"/>
          <w:shd w:val="clear" w:color="auto" w:fill="FFFFFF"/>
        </w:rPr>
        <w:t xml:space="preserve">Music for the natural tonal system, </w:t>
      </w:r>
      <w:r w:rsidRPr="00B62E59">
        <w:rPr>
          <w:bCs/>
          <w:color w:val="auto"/>
          <w:shd w:val="clear" w:color="auto" w:fill="FFFFFF"/>
        </w:rPr>
        <w:t xml:space="preserve">a work intended for the </w:t>
      </w:r>
      <w:proofErr w:type="spellStart"/>
      <w:r w:rsidRPr="00B62E59">
        <w:rPr>
          <w:bCs/>
          <w:color w:val="auto"/>
          <w:shd w:val="clear" w:color="auto" w:fill="FFFFFF"/>
        </w:rPr>
        <w:t>Bosanquet</w:t>
      </w:r>
      <w:proofErr w:type="spellEnd"/>
      <w:r w:rsidRPr="00B62E59">
        <w:rPr>
          <w:bCs/>
          <w:color w:val="auto"/>
          <w:shd w:val="clear" w:color="auto" w:fill="FFFFFF"/>
        </w:rPr>
        <w:t xml:space="preserve"> harmonium</w:t>
      </w:r>
      <w:r w:rsidRPr="00B62E59">
        <w:rPr>
          <w:rStyle w:val="FootnoteAnchor"/>
          <w:bCs/>
          <w:color w:val="auto"/>
          <w:shd w:val="clear" w:color="auto" w:fill="FFFFFF"/>
        </w:rPr>
        <w:footnoteReference w:id="22"/>
      </w:r>
      <w:r w:rsidRPr="00B62E59">
        <w:rPr>
          <w:bCs/>
          <w:color w:val="auto"/>
          <w:shd w:val="clear" w:color="auto" w:fill="FFFFFF"/>
        </w:rPr>
        <w:t xml:space="preserve">, four </w:t>
      </w:r>
      <w:proofErr w:type="spellStart"/>
      <w:r w:rsidRPr="00B62E59">
        <w:rPr>
          <w:bCs/>
          <w:color w:val="auto"/>
          <w:shd w:val="clear" w:color="auto" w:fill="FFFFFF"/>
        </w:rPr>
        <w:t>trautoniums</w:t>
      </w:r>
      <w:proofErr w:type="spellEnd"/>
      <w:r w:rsidRPr="00B62E59">
        <w:rPr>
          <w:rStyle w:val="FootnoteAnchor"/>
          <w:bCs/>
          <w:color w:val="auto"/>
          <w:shd w:val="clear" w:color="auto" w:fill="FFFFFF"/>
        </w:rPr>
        <w:footnoteReference w:id="23"/>
      </w:r>
      <w:r w:rsidRPr="00B62E59">
        <w:rPr>
          <w:bCs/>
          <w:color w:val="auto"/>
          <w:shd w:val="clear" w:color="auto" w:fill="FFFFFF"/>
        </w:rPr>
        <w:t xml:space="preserve">, and three </w:t>
      </w:r>
      <w:r w:rsidR="000079E5" w:rsidRPr="00B62E59">
        <w:rPr>
          <w:bCs/>
          <w:color w:val="auto"/>
          <w:shd w:val="clear" w:color="auto" w:fill="FFFFFF"/>
        </w:rPr>
        <w:t xml:space="preserve">kettledrums. </w:t>
      </w:r>
      <w:r w:rsidRPr="00B62E59">
        <w:rPr>
          <w:bCs/>
          <w:color w:val="auto"/>
          <w:shd w:val="clear" w:color="auto" w:fill="FFFFFF"/>
        </w:rPr>
        <w:t xml:space="preserve">Sketches for </w:t>
      </w:r>
      <w:proofErr w:type="spellStart"/>
      <w:r w:rsidRPr="00B62E59">
        <w:rPr>
          <w:bCs/>
          <w:color w:val="auto"/>
          <w:shd w:val="clear" w:color="auto" w:fill="FFFFFF"/>
        </w:rPr>
        <w:t>Slavenski</w:t>
      </w:r>
      <w:r w:rsidR="006075ED" w:rsidRPr="00B62E59">
        <w:rPr>
          <w:bCs/>
          <w:color w:val="auto"/>
          <w:shd w:val="clear" w:color="auto" w:fill="FFFFFF"/>
        </w:rPr>
        <w:t>'</w:t>
      </w:r>
      <w:r w:rsidRPr="00B62E59">
        <w:rPr>
          <w:bCs/>
          <w:color w:val="auto"/>
          <w:shd w:val="clear" w:color="auto" w:fill="FFFFFF"/>
        </w:rPr>
        <w:t>s</w:t>
      </w:r>
      <w:proofErr w:type="spellEnd"/>
      <w:r w:rsidRPr="00B62E59">
        <w:rPr>
          <w:bCs/>
          <w:color w:val="auto"/>
          <w:shd w:val="clear" w:color="auto" w:fill="FFFFFF"/>
        </w:rPr>
        <w:t xml:space="preserve"> greatest unfinished work, the </w:t>
      </w:r>
      <w:proofErr w:type="spellStart"/>
      <w:r w:rsidRPr="00B62E59">
        <w:rPr>
          <w:bCs/>
          <w:i/>
          <w:color w:val="auto"/>
          <w:shd w:val="clear" w:color="auto" w:fill="FFFFFF"/>
        </w:rPr>
        <w:t>Mysterium</w:t>
      </w:r>
      <w:proofErr w:type="spellEnd"/>
      <w:r w:rsidRPr="00B62E59">
        <w:rPr>
          <w:bCs/>
          <w:i/>
          <w:color w:val="auto"/>
          <w:shd w:val="clear" w:color="auto" w:fill="FFFFFF"/>
        </w:rPr>
        <w:t xml:space="preserve">, </w:t>
      </w:r>
      <w:r w:rsidR="009C6221" w:rsidRPr="00B62E59">
        <w:rPr>
          <w:bCs/>
          <w:color w:val="auto"/>
          <w:shd w:val="clear" w:color="auto" w:fill="FFFFFF"/>
        </w:rPr>
        <w:t xml:space="preserve">also </w:t>
      </w:r>
      <w:r w:rsidRPr="00B62E59">
        <w:rPr>
          <w:bCs/>
          <w:color w:val="auto"/>
          <w:shd w:val="clear" w:color="auto" w:fill="FFFFFF"/>
        </w:rPr>
        <w:t>show that the instrumentation of the piece included an</w:t>
      </w:r>
      <w:r w:rsidR="000079E5" w:rsidRPr="00B62E59">
        <w:rPr>
          <w:bCs/>
          <w:color w:val="auto"/>
          <w:shd w:val="clear" w:color="auto" w:fill="FFFFFF"/>
        </w:rPr>
        <w:t xml:space="preserve"> '</w:t>
      </w:r>
      <w:proofErr w:type="spellStart"/>
      <w:r w:rsidR="000079E5" w:rsidRPr="00B62E59">
        <w:rPr>
          <w:bCs/>
          <w:color w:val="auto"/>
          <w:shd w:val="clear" w:color="auto" w:fill="FFFFFF"/>
        </w:rPr>
        <w:t>aliquotophone</w:t>
      </w:r>
      <w:proofErr w:type="spellEnd"/>
      <w:r w:rsidR="000079E5" w:rsidRPr="00B62E59">
        <w:rPr>
          <w:bCs/>
          <w:color w:val="auto"/>
          <w:shd w:val="clear" w:color="auto" w:fill="FFFFFF"/>
        </w:rPr>
        <w:t>'</w:t>
      </w:r>
      <w:r w:rsidRPr="00B62E59">
        <w:rPr>
          <w:bCs/>
          <w:color w:val="auto"/>
          <w:shd w:val="clear" w:color="auto" w:fill="FFFFFF"/>
        </w:rPr>
        <w:t xml:space="preserve"> </w:t>
      </w:r>
      <w:r w:rsidR="000079E5" w:rsidRPr="00B62E59">
        <w:rPr>
          <w:bCs/>
          <w:color w:val="auto"/>
          <w:shd w:val="clear" w:color="auto" w:fill="FFFFFF"/>
        </w:rPr>
        <w:t>(</w:t>
      </w:r>
      <w:proofErr w:type="spellStart"/>
      <w:r w:rsidRPr="00B62E59">
        <w:rPr>
          <w:bCs/>
          <w:i/>
          <w:color w:val="auto"/>
          <w:shd w:val="clear" w:color="auto" w:fill="FFFFFF"/>
        </w:rPr>
        <w:t>alikvotofon</w:t>
      </w:r>
      <w:proofErr w:type="spellEnd"/>
      <w:r w:rsidR="000079E5" w:rsidRPr="00B62E59">
        <w:rPr>
          <w:bCs/>
          <w:color w:val="auto"/>
          <w:shd w:val="clear" w:color="auto" w:fill="FFFFFF"/>
        </w:rPr>
        <w:t>)</w:t>
      </w:r>
      <w:r w:rsidRPr="00B62E59">
        <w:rPr>
          <w:bCs/>
          <w:color w:val="auto"/>
          <w:shd w:val="clear" w:color="auto" w:fill="FFFFFF"/>
        </w:rPr>
        <w:t xml:space="preserve">, an unknown instrument whose construction, history and possibilities remain a </w:t>
      </w:r>
      <w:r w:rsidRPr="00B62E59">
        <w:rPr>
          <w:bCs/>
          <w:color w:val="auto"/>
          <w:shd w:val="clear" w:color="auto" w:fill="FFFFFF"/>
        </w:rPr>
        <w:lastRenderedPageBreak/>
        <w:t>mystery.</w:t>
      </w:r>
      <w:r w:rsidR="002F40BA" w:rsidRPr="00B62E59">
        <w:rPr>
          <w:bCs/>
          <w:color w:val="auto"/>
          <w:shd w:val="clear" w:color="auto" w:fill="FFFFFF"/>
        </w:rPr>
        <w:t xml:space="preserve"> </w:t>
      </w:r>
      <w:r w:rsidR="00C76B90" w:rsidRPr="00B62E59">
        <w:rPr>
          <w:bCs/>
          <w:color w:val="auto"/>
          <w:shd w:val="clear" w:color="auto" w:fill="FFFFFF"/>
        </w:rPr>
        <w:t>Nevertheless</w:t>
      </w:r>
      <w:r w:rsidR="002F40BA" w:rsidRPr="00B62E59">
        <w:rPr>
          <w:bCs/>
          <w:color w:val="auto"/>
          <w:shd w:val="clear" w:color="auto" w:fill="FFFFFF"/>
        </w:rPr>
        <w:t xml:space="preserve">, </w:t>
      </w:r>
      <w:proofErr w:type="spellStart"/>
      <w:r w:rsidR="002F40BA" w:rsidRPr="00B62E59">
        <w:rPr>
          <w:bCs/>
          <w:color w:val="auto"/>
          <w:shd w:val="clear" w:color="auto" w:fill="FFFFFF"/>
        </w:rPr>
        <w:t>Vesna</w:t>
      </w:r>
      <w:proofErr w:type="spellEnd"/>
      <w:r w:rsidR="002F40BA" w:rsidRPr="00B62E59">
        <w:rPr>
          <w:bCs/>
          <w:color w:val="auto"/>
          <w:shd w:val="clear" w:color="auto" w:fill="FFFFFF"/>
        </w:rPr>
        <w:t xml:space="preserve"> </w:t>
      </w:r>
      <w:proofErr w:type="spellStart"/>
      <w:r w:rsidR="002F40BA" w:rsidRPr="00B62E59">
        <w:rPr>
          <w:bCs/>
          <w:color w:val="auto"/>
          <w:shd w:val="clear" w:color="auto" w:fill="FFFFFF"/>
        </w:rPr>
        <w:t>Mikić</w:t>
      </w:r>
      <w:proofErr w:type="spellEnd"/>
      <w:r w:rsidR="002F40BA" w:rsidRPr="00B62E59">
        <w:rPr>
          <w:bCs/>
          <w:color w:val="auto"/>
          <w:shd w:val="clear" w:color="auto" w:fill="FFFFFF"/>
        </w:rPr>
        <w:t xml:space="preserve"> stresses the importance of the</w:t>
      </w:r>
      <w:r w:rsidR="00940E8D" w:rsidRPr="00B62E59">
        <w:rPr>
          <w:bCs/>
          <w:color w:val="auto"/>
          <w:shd w:val="clear" w:color="auto" w:fill="FFFFFF"/>
        </w:rPr>
        <w:t xml:space="preserve"> few completed fragments of the</w:t>
      </w:r>
      <w:r w:rsidR="002F40BA" w:rsidRPr="00B62E59">
        <w:rPr>
          <w:bCs/>
          <w:color w:val="auto"/>
          <w:shd w:val="clear" w:color="auto" w:fill="FFFFFF"/>
        </w:rPr>
        <w:t xml:space="preserve"> </w:t>
      </w:r>
      <w:proofErr w:type="spellStart"/>
      <w:r w:rsidR="002F40BA" w:rsidRPr="00B62E59">
        <w:rPr>
          <w:bCs/>
          <w:i/>
          <w:color w:val="auto"/>
          <w:shd w:val="clear" w:color="auto" w:fill="FFFFFF"/>
        </w:rPr>
        <w:t>Mysterium</w:t>
      </w:r>
      <w:proofErr w:type="spellEnd"/>
      <w:r w:rsidR="002F40BA" w:rsidRPr="00B62E59">
        <w:rPr>
          <w:bCs/>
          <w:i/>
          <w:color w:val="auto"/>
          <w:shd w:val="clear" w:color="auto" w:fill="FFFFFF"/>
        </w:rPr>
        <w:t xml:space="preserve"> </w:t>
      </w:r>
      <w:r w:rsidR="002F40BA" w:rsidRPr="00B62E59">
        <w:rPr>
          <w:bCs/>
          <w:color w:val="auto"/>
          <w:shd w:val="clear" w:color="auto" w:fill="FFFFFF"/>
        </w:rPr>
        <w:t>project as music which</w:t>
      </w:r>
      <w:r w:rsidR="00940E8D" w:rsidRPr="00B62E59">
        <w:rPr>
          <w:bCs/>
          <w:color w:val="auto"/>
          <w:shd w:val="clear" w:color="auto" w:fill="FFFFFF"/>
        </w:rPr>
        <w:t>,</w:t>
      </w:r>
      <w:r w:rsidR="002F40BA" w:rsidRPr="00B62E59">
        <w:rPr>
          <w:bCs/>
          <w:color w:val="auto"/>
          <w:shd w:val="clear" w:color="auto" w:fill="FFFFFF"/>
        </w:rPr>
        <w:t xml:space="preserve"> through traditional, acoustic means</w:t>
      </w:r>
      <w:r w:rsidR="00940E8D" w:rsidRPr="00B62E59">
        <w:rPr>
          <w:bCs/>
          <w:color w:val="auto"/>
          <w:shd w:val="clear" w:color="auto" w:fill="FFFFFF"/>
        </w:rPr>
        <w:t xml:space="preserve"> of expression</w:t>
      </w:r>
      <w:r w:rsidR="00C76B90" w:rsidRPr="00B62E59">
        <w:rPr>
          <w:bCs/>
          <w:color w:val="auto"/>
          <w:shd w:val="clear" w:color="auto" w:fill="FFFFFF"/>
        </w:rPr>
        <w:t>,</w:t>
      </w:r>
      <w:r w:rsidR="002F40BA" w:rsidRPr="00B62E59">
        <w:rPr>
          <w:bCs/>
          <w:color w:val="auto"/>
          <w:shd w:val="clear" w:color="auto" w:fill="FFFFFF"/>
        </w:rPr>
        <w:t xml:space="preserve"> achieves </w:t>
      </w:r>
      <w:r w:rsidR="00940E8D" w:rsidRPr="00B62E59">
        <w:rPr>
          <w:bCs/>
          <w:color w:val="auto"/>
          <w:shd w:val="clear" w:color="auto" w:fill="FFFFFF"/>
        </w:rPr>
        <w:t>a</w:t>
      </w:r>
      <w:r w:rsidR="002F40BA" w:rsidRPr="00B62E59">
        <w:rPr>
          <w:bCs/>
          <w:color w:val="auto"/>
          <w:shd w:val="clear" w:color="auto" w:fill="FFFFFF"/>
        </w:rPr>
        <w:t xml:space="preserve"> specific quality of sound comparable to electronic music, pointing out once again </w:t>
      </w:r>
      <w:proofErr w:type="spellStart"/>
      <w:r w:rsidR="009C6221" w:rsidRPr="00B62E59">
        <w:rPr>
          <w:bCs/>
          <w:color w:val="auto"/>
          <w:shd w:val="clear" w:color="auto" w:fill="FFFFFF"/>
        </w:rPr>
        <w:t>Slavenski’s</w:t>
      </w:r>
      <w:proofErr w:type="spellEnd"/>
      <w:r w:rsidR="00940E8D" w:rsidRPr="00B62E59">
        <w:rPr>
          <w:bCs/>
          <w:color w:val="auto"/>
          <w:shd w:val="clear" w:color="auto" w:fill="FFFFFF"/>
        </w:rPr>
        <w:t xml:space="preserve"> predisposition toward searching</w:t>
      </w:r>
      <w:r w:rsidR="002F40BA" w:rsidRPr="00B62E59">
        <w:rPr>
          <w:bCs/>
          <w:color w:val="auto"/>
          <w:shd w:val="clear" w:color="auto" w:fill="FFFFFF"/>
        </w:rPr>
        <w:t xml:space="preserve"> for a special </w:t>
      </w:r>
      <w:r w:rsidR="00940E8D" w:rsidRPr="00B62E59">
        <w:rPr>
          <w:bCs/>
          <w:color w:val="auto"/>
          <w:shd w:val="clear" w:color="auto" w:fill="FFFFFF"/>
        </w:rPr>
        <w:t xml:space="preserve">new </w:t>
      </w:r>
      <w:r w:rsidR="00F4565E" w:rsidRPr="00B62E59">
        <w:rPr>
          <w:bCs/>
          <w:color w:val="auto"/>
          <w:shd w:val="clear" w:color="auto" w:fill="FFFFFF"/>
        </w:rPr>
        <w:t xml:space="preserve">kind of </w:t>
      </w:r>
      <w:r w:rsidR="002F40BA" w:rsidRPr="00B62E59">
        <w:rPr>
          <w:bCs/>
          <w:color w:val="auto"/>
          <w:shd w:val="clear" w:color="auto" w:fill="FFFFFF"/>
        </w:rPr>
        <w:t xml:space="preserve">sound </w:t>
      </w:r>
      <w:r w:rsidR="00940E8D" w:rsidRPr="00B62E59">
        <w:rPr>
          <w:bCs/>
          <w:color w:val="auto"/>
          <w:shd w:val="clear" w:color="auto" w:fill="FFFFFF"/>
        </w:rPr>
        <w:t xml:space="preserve">within and </w:t>
      </w:r>
      <w:r w:rsidR="002F40BA" w:rsidRPr="00B62E59">
        <w:rPr>
          <w:bCs/>
          <w:color w:val="auto"/>
          <w:shd w:val="clear" w:color="auto" w:fill="FFFFFF"/>
        </w:rPr>
        <w:t xml:space="preserve">through </w:t>
      </w:r>
      <w:r w:rsidR="00940E8D" w:rsidRPr="00B62E59">
        <w:rPr>
          <w:bCs/>
          <w:color w:val="auto"/>
          <w:shd w:val="clear" w:color="auto" w:fill="FFFFFF"/>
        </w:rPr>
        <w:t xml:space="preserve">whatever </w:t>
      </w:r>
      <w:r w:rsidR="00C76B90" w:rsidRPr="00B62E59">
        <w:rPr>
          <w:bCs/>
          <w:color w:val="auto"/>
          <w:shd w:val="clear" w:color="auto" w:fill="FFFFFF"/>
        </w:rPr>
        <w:t>resource</w:t>
      </w:r>
      <w:r w:rsidR="002F40BA" w:rsidRPr="00B62E59">
        <w:rPr>
          <w:bCs/>
          <w:color w:val="auto"/>
          <w:shd w:val="clear" w:color="auto" w:fill="FFFFFF"/>
        </w:rPr>
        <w:t xml:space="preserve">s </w:t>
      </w:r>
      <w:r w:rsidR="00940E8D" w:rsidRPr="00B62E59">
        <w:rPr>
          <w:bCs/>
          <w:color w:val="auto"/>
          <w:shd w:val="clear" w:color="auto" w:fill="FFFFFF"/>
        </w:rPr>
        <w:t>available.</w:t>
      </w:r>
      <w:r w:rsidR="00940E8D" w:rsidRPr="00B62E59">
        <w:rPr>
          <w:rStyle w:val="FootnoteReference"/>
          <w:bCs/>
          <w:color w:val="auto"/>
          <w:shd w:val="clear" w:color="auto" w:fill="FFFFFF"/>
        </w:rPr>
        <w:footnoteReference w:id="24"/>
      </w:r>
      <w:r w:rsidR="00940E8D" w:rsidRPr="00B62E59">
        <w:rPr>
          <w:bCs/>
          <w:color w:val="auto"/>
          <w:shd w:val="clear" w:color="auto" w:fill="FFFFFF"/>
        </w:rPr>
        <w:t xml:space="preserve"> </w:t>
      </w:r>
      <w:r w:rsidRPr="00B62E59">
        <w:rPr>
          <w:bCs/>
          <w:color w:val="auto"/>
          <w:shd w:val="clear" w:color="auto" w:fill="FFFFFF"/>
        </w:rPr>
        <w:t xml:space="preserve">However, after World War </w:t>
      </w:r>
      <w:r w:rsidR="002E2CDD" w:rsidRPr="00B62E59">
        <w:rPr>
          <w:bCs/>
          <w:color w:val="auto"/>
          <w:shd w:val="clear" w:color="auto" w:fill="FFFFFF"/>
        </w:rPr>
        <w:t>II</w:t>
      </w:r>
      <w:r w:rsidR="00194981" w:rsidRPr="00B62E59">
        <w:rPr>
          <w:bCs/>
          <w:color w:val="auto"/>
          <w:shd w:val="clear" w:color="auto" w:fill="FFFFFF"/>
        </w:rPr>
        <w:t xml:space="preserve"> in Yugoslavia</w:t>
      </w:r>
      <w:r w:rsidRPr="00B62E59">
        <w:rPr>
          <w:bCs/>
          <w:color w:val="auto"/>
          <w:shd w:val="clear" w:color="auto" w:fill="FFFFFF"/>
        </w:rPr>
        <w:t xml:space="preserve">, </w:t>
      </w:r>
      <w:r w:rsidR="00194981" w:rsidRPr="00B62E59">
        <w:rPr>
          <w:bCs/>
          <w:color w:val="auto"/>
          <w:shd w:val="clear" w:color="auto" w:fill="FFFFFF"/>
        </w:rPr>
        <w:t xml:space="preserve">seeing as </w:t>
      </w:r>
      <w:r w:rsidRPr="00B62E59">
        <w:rPr>
          <w:bCs/>
          <w:color w:val="auto"/>
          <w:shd w:val="clear" w:color="auto" w:fill="FFFFFF"/>
        </w:rPr>
        <w:t>the composer was in neither economic no</w:t>
      </w:r>
      <w:r w:rsidR="002E2CDD" w:rsidRPr="00B62E59">
        <w:rPr>
          <w:bCs/>
          <w:color w:val="auto"/>
          <w:shd w:val="clear" w:color="auto" w:fill="FFFFFF"/>
        </w:rPr>
        <w:t>r</w:t>
      </w:r>
      <w:r w:rsidRPr="00B62E59">
        <w:rPr>
          <w:bCs/>
          <w:color w:val="auto"/>
          <w:shd w:val="clear" w:color="auto" w:fill="FFFFFF"/>
        </w:rPr>
        <w:t xml:space="preserve"> political circumstances to cont</w:t>
      </w:r>
      <w:r w:rsidR="00194981" w:rsidRPr="00B62E59">
        <w:rPr>
          <w:bCs/>
          <w:color w:val="auto"/>
          <w:shd w:val="clear" w:color="auto" w:fill="FFFFFF"/>
        </w:rPr>
        <w:t xml:space="preserve">inue his sound experiments, </w:t>
      </w:r>
      <w:r w:rsidRPr="00B62E59">
        <w:rPr>
          <w:bCs/>
          <w:color w:val="auto"/>
          <w:shd w:val="clear" w:color="auto" w:fill="FFFFFF"/>
        </w:rPr>
        <w:t>he turned to writing music more suited to his current surroundings, and</w:t>
      </w:r>
      <w:r w:rsidR="00194981" w:rsidRPr="00B62E59">
        <w:rPr>
          <w:bCs/>
          <w:color w:val="auto"/>
          <w:shd w:val="clear" w:color="auto" w:fill="FFFFFF"/>
        </w:rPr>
        <w:t>,</w:t>
      </w:r>
      <w:r w:rsidRPr="00B62E59">
        <w:rPr>
          <w:bCs/>
          <w:color w:val="auto"/>
          <w:shd w:val="clear" w:color="auto" w:fill="FFFFFF"/>
        </w:rPr>
        <w:t xml:space="preserve"> apparently, lost interest </w:t>
      </w:r>
      <w:r w:rsidR="009C6221" w:rsidRPr="00B62E59">
        <w:rPr>
          <w:bCs/>
          <w:color w:val="auto"/>
          <w:shd w:val="clear" w:color="auto" w:fill="FFFFFF"/>
        </w:rPr>
        <w:t>in composing works either in the electronic spirit</w:t>
      </w:r>
      <w:r w:rsidR="009C6221" w:rsidRPr="00B62E59">
        <w:rPr>
          <w:bCs/>
          <w:i/>
          <w:color w:val="auto"/>
          <w:shd w:val="clear" w:color="auto" w:fill="FFFFFF"/>
        </w:rPr>
        <w:t xml:space="preserve">, </w:t>
      </w:r>
      <w:r w:rsidR="009C6221" w:rsidRPr="00B62E59">
        <w:rPr>
          <w:bCs/>
          <w:color w:val="auto"/>
          <w:shd w:val="clear" w:color="auto" w:fill="FFFFFF"/>
        </w:rPr>
        <w:t>or directly for such novelty instruments</w:t>
      </w:r>
      <w:r w:rsidRPr="00B62E59">
        <w:rPr>
          <w:bCs/>
          <w:color w:val="auto"/>
          <w:shd w:val="clear" w:color="auto" w:fill="FFFFFF"/>
        </w:rPr>
        <w:t>.</w:t>
      </w:r>
      <w:r w:rsidR="00527A6D" w:rsidRPr="00B62E59">
        <w:rPr>
          <w:rStyle w:val="FootnoteReference"/>
          <w:bCs/>
          <w:color w:val="auto"/>
          <w:shd w:val="clear" w:color="auto" w:fill="FFFFFF"/>
        </w:rPr>
        <w:footnoteReference w:id="25"/>
      </w:r>
      <w:r w:rsidRPr="00B62E59">
        <w:rPr>
          <w:bCs/>
          <w:color w:val="auto"/>
          <w:shd w:val="clear" w:color="auto" w:fill="FFFFFF"/>
        </w:rPr>
        <w:t xml:space="preserve"> </w:t>
      </w:r>
      <w:r w:rsidR="002E471D" w:rsidRPr="00B62E59">
        <w:rPr>
          <w:bCs/>
          <w:color w:val="auto"/>
          <w:shd w:val="clear" w:color="auto" w:fill="FFFFFF"/>
        </w:rPr>
        <w:t xml:space="preserve">And, as </w:t>
      </w:r>
      <w:r w:rsidR="001447FA" w:rsidRPr="00B62E59">
        <w:rPr>
          <w:bCs/>
          <w:color w:val="auto"/>
          <w:shd w:val="clear" w:color="auto" w:fill="FFFFFF"/>
        </w:rPr>
        <w:t xml:space="preserve">with </w:t>
      </w:r>
      <w:r w:rsidR="002E471D" w:rsidRPr="00B62E59">
        <w:rPr>
          <w:bCs/>
          <w:color w:val="auto"/>
          <w:shd w:val="clear" w:color="auto" w:fill="FFFFFF"/>
        </w:rPr>
        <w:t xml:space="preserve">many Yugoslavian composers of his generation, </w:t>
      </w:r>
      <w:r w:rsidR="000E3E3A" w:rsidRPr="00B62E59">
        <w:rPr>
          <w:bCs/>
          <w:color w:val="auto"/>
          <w:shd w:val="clear" w:color="auto" w:fill="FFFFFF"/>
        </w:rPr>
        <w:t xml:space="preserve">the change in thought in the post-war period, </w:t>
      </w:r>
      <w:r w:rsidR="002E471D" w:rsidRPr="00B62E59">
        <w:rPr>
          <w:bCs/>
          <w:color w:val="auto"/>
          <w:shd w:val="clear" w:color="auto" w:fill="FFFFFF"/>
        </w:rPr>
        <w:t xml:space="preserve">his more mature age </w:t>
      </w:r>
      <w:r w:rsidR="001447FA" w:rsidRPr="00B62E59">
        <w:rPr>
          <w:bCs/>
          <w:color w:val="auto"/>
          <w:shd w:val="clear" w:color="auto" w:fill="FFFFFF"/>
        </w:rPr>
        <w:t xml:space="preserve">and new official position of authority </w:t>
      </w:r>
      <w:r w:rsidR="002E471D" w:rsidRPr="00B62E59">
        <w:rPr>
          <w:bCs/>
          <w:color w:val="auto"/>
          <w:shd w:val="clear" w:color="auto" w:fill="FFFFFF"/>
        </w:rPr>
        <w:t>as professor</w:t>
      </w:r>
      <w:r w:rsidR="001447FA" w:rsidRPr="00B62E59">
        <w:rPr>
          <w:bCs/>
          <w:color w:val="auto"/>
          <w:shd w:val="clear" w:color="auto" w:fill="FFFFFF"/>
        </w:rPr>
        <w:t xml:space="preserve"> of composition</w:t>
      </w:r>
      <w:r w:rsidR="002E471D" w:rsidRPr="00B62E59">
        <w:rPr>
          <w:bCs/>
          <w:color w:val="auto"/>
          <w:shd w:val="clear" w:color="auto" w:fill="FFFFFF"/>
        </w:rPr>
        <w:t xml:space="preserve"> at the Academy</w:t>
      </w:r>
      <w:r w:rsidR="00EC55EE" w:rsidRPr="00B62E59">
        <w:rPr>
          <w:bCs/>
          <w:color w:val="auto"/>
          <w:shd w:val="clear" w:color="auto" w:fill="FFFFFF"/>
        </w:rPr>
        <w:t>,</w:t>
      </w:r>
      <w:r w:rsidR="002E471D" w:rsidRPr="00B62E59">
        <w:rPr>
          <w:bCs/>
          <w:color w:val="auto"/>
          <w:shd w:val="clear" w:color="auto" w:fill="FFFFFF"/>
        </w:rPr>
        <w:t xml:space="preserve"> may have also been influential in </w:t>
      </w:r>
      <w:proofErr w:type="spellStart"/>
      <w:r w:rsidR="00C76B90" w:rsidRPr="00B62E59">
        <w:rPr>
          <w:bCs/>
          <w:color w:val="auto"/>
          <w:shd w:val="clear" w:color="auto" w:fill="FFFFFF"/>
        </w:rPr>
        <w:t>Slavenski’</w:t>
      </w:r>
      <w:r w:rsidR="002E471D" w:rsidRPr="00B62E59">
        <w:rPr>
          <w:bCs/>
          <w:color w:val="auto"/>
          <w:shd w:val="clear" w:color="auto" w:fill="FFFFFF"/>
        </w:rPr>
        <w:t>s</w:t>
      </w:r>
      <w:proofErr w:type="spellEnd"/>
      <w:r w:rsidR="002E471D" w:rsidRPr="00B62E59">
        <w:rPr>
          <w:bCs/>
          <w:color w:val="auto"/>
          <w:shd w:val="clear" w:color="auto" w:fill="FFFFFF"/>
        </w:rPr>
        <w:t xml:space="preserve"> gradual abandonment of avant-garde musical expression</w:t>
      </w:r>
      <w:r w:rsidR="00FE55C6" w:rsidRPr="00B62E59">
        <w:rPr>
          <w:bCs/>
          <w:color w:val="auto"/>
          <w:shd w:val="clear" w:color="auto" w:fill="FFFFFF"/>
        </w:rPr>
        <w:t xml:space="preserve"> in general</w:t>
      </w:r>
      <w:r w:rsidR="002E471D" w:rsidRPr="00B62E59">
        <w:rPr>
          <w:bCs/>
          <w:color w:val="auto"/>
          <w:shd w:val="clear" w:color="auto" w:fill="FFFFFF"/>
        </w:rPr>
        <w:t>.</w:t>
      </w:r>
      <w:r w:rsidR="002E471D" w:rsidRPr="00B62E59">
        <w:rPr>
          <w:rStyle w:val="FootnoteReference"/>
          <w:bCs/>
          <w:color w:val="auto"/>
          <w:shd w:val="clear" w:color="auto" w:fill="FFFFFF"/>
        </w:rPr>
        <w:footnoteReference w:id="26"/>
      </w:r>
    </w:p>
    <w:p w14:paraId="5107CFF2" w14:textId="6B3FF4BE" w:rsidR="006A23FE" w:rsidRPr="00626834" w:rsidRDefault="00A47FA0" w:rsidP="00626834">
      <w:pPr>
        <w:shd w:val="clear" w:color="auto" w:fill="FFFFFF"/>
        <w:spacing w:line="360" w:lineRule="auto"/>
        <w:ind w:firstLine="720"/>
        <w:jc w:val="both"/>
        <w:rPr>
          <w:color w:val="auto"/>
        </w:rPr>
      </w:pPr>
      <w:proofErr w:type="spellStart"/>
      <w:r w:rsidRPr="00B62E59">
        <w:rPr>
          <w:bCs/>
          <w:color w:val="auto"/>
          <w:shd w:val="clear" w:color="auto" w:fill="FFFFFF"/>
        </w:rPr>
        <w:t>Var</w:t>
      </w:r>
      <w:r w:rsidR="00664B83" w:rsidRPr="00B62E59">
        <w:rPr>
          <w:rFonts w:cs="Times New Roman"/>
          <w:bCs/>
          <w:color w:val="auto"/>
          <w:shd w:val="clear" w:color="auto" w:fill="FFFFFF"/>
        </w:rPr>
        <w:t>è</w:t>
      </w:r>
      <w:r w:rsidRPr="00B62E59">
        <w:rPr>
          <w:bCs/>
          <w:color w:val="auto"/>
          <w:shd w:val="clear" w:color="auto" w:fill="FFFFFF"/>
        </w:rPr>
        <w:t>se's</w:t>
      </w:r>
      <w:proofErr w:type="spellEnd"/>
      <w:r w:rsidRPr="00B62E59">
        <w:rPr>
          <w:bCs/>
          <w:color w:val="auto"/>
          <w:shd w:val="clear" w:color="auto" w:fill="FFFFFF"/>
        </w:rPr>
        <w:t xml:space="preserve"> life had been, on the other hand, marked by a permanent search for the right conditions in which he could work with instruments </w:t>
      </w:r>
      <w:r w:rsidR="00B561E3" w:rsidRPr="00B62E59">
        <w:rPr>
          <w:bCs/>
          <w:color w:val="auto"/>
          <w:shd w:val="clear" w:color="auto" w:fill="FFFFFF"/>
        </w:rPr>
        <w:t>that</w:t>
      </w:r>
      <w:r w:rsidRPr="00B62E59">
        <w:rPr>
          <w:bCs/>
          <w:color w:val="auto"/>
          <w:shd w:val="clear" w:color="auto" w:fill="FFFFFF"/>
        </w:rPr>
        <w:t xml:space="preserve"> would enable him to escape </w:t>
      </w:r>
      <w:r w:rsidR="00DA0499" w:rsidRPr="00B62E59">
        <w:rPr>
          <w:bCs/>
          <w:color w:val="auto"/>
          <w:shd w:val="clear" w:color="auto" w:fill="FFFFFF"/>
        </w:rPr>
        <w:t xml:space="preserve">both </w:t>
      </w:r>
      <w:r w:rsidRPr="00B62E59">
        <w:rPr>
          <w:bCs/>
          <w:color w:val="auto"/>
          <w:shd w:val="clear" w:color="auto" w:fill="FFFFFF"/>
        </w:rPr>
        <w:t xml:space="preserve">the limitations of the human body and the </w:t>
      </w:r>
      <w:r w:rsidR="00DA0499" w:rsidRPr="00B62E59">
        <w:rPr>
          <w:bCs/>
          <w:color w:val="auto"/>
          <w:shd w:val="clear" w:color="auto" w:fill="FFFFFF"/>
        </w:rPr>
        <w:t>range of acoustic instruments</w:t>
      </w:r>
      <w:r w:rsidRPr="00B62E59">
        <w:rPr>
          <w:bCs/>
          <w:color w:val="auto"/>
          <w:shd w:val="clear" w:color="auto" w:fill="FFFFFF"/>
        </w:rPr>
        <w:t>.</w:t>
      </w:r>
      <w:r w:rsidRPr="00B62E59">
        <w:rPr>
          <w:rStyle w:val="FootnoteAnchor"/>
          <w:bCs/>
          <w:color w:val="auto"/>
          <w:shd w:val="clear" w:color="auto" w:fill="FFFFFF"/>
        </w:rPr>
        <w:footnoteReference w:id="27"/>
      </w:r>
      <w:r w:rsidRPr="00B62E59">
        <w:rPr>
          <w:bCs/>
          <w:color w:val="auto"/>
          <w:shd w:val="clear" w:color="auto" w:fill="FFFFFF"/>
        </w:rPr>
        <w:t xml:space="preserve"> </w:t>
      </w:r>
      <w:r w:rsidR="006A23FE">
        <w:rPr>
          <w:bCs/>
          <w:color w:val="auto"/>
          <w:shd w:val="clear" w:color="auto" w:fill="FFFFFF"/>
        </w:rPr>
        <w:t xml:space="preserve">Similarly to </w:t>
      </w:r>
      <w:proofErr w:type="spellStart"/>
      <w:r w:rsidR="006A23FE">
        <w:rPr>
          <w:bCs/>
          <w:color w:val="auto"/>
          <w:shd w:val="clear" w:color="auto" w:fill="FFFFFF"/>
        </w:rPr>
        <w:t>Slavenski</w:t>
      </w:r>
      <w:proofErr w:type="spellEnd"/>
      <w:r w:rsidR="006A23FE">
        <w:rPr>
          <w:bCs/>
          <w:color w:val="auto"/>
          <w:shd w:val="clear" w:color="auto" w:fill="FFFFFF"/>
        </w:rPr>
        <w:t>, he had already opened up new musical horizons during the twenties, in his works for traditional instruments</w:t>
      </w:r>
      <w:r w:rsidR="00D20A0D">
        <w:rPr>
          <w:bCs/>
          <w:color w:val="auto"/>
          <w:shd w:val="clear" w:color="auto" w:fill="FFFFFF"/>
        </w:rPr>
        <w:t xml:space="preserve">, such as </w:t>
      </w:r>
      <w:proofErr w:type="spellStart"/>
      <w:r w:rsidR="00D20A0D">
        <w:rPr>
          <w:bCs/>
          <w:i/>
          <w:color w:val="auto"/>
          <w:shd w:val="clear" w:color="auto" w:fill="FFFFFF"/>
        </w:rPr>
        <w:t>Hyperprism</w:t>
      </w:r>
      <w:proofErr w:type="spellEnd"/>
      <w:r w:rsidR="00D20A0D">
        <w:rPr>
          <w:bCs/>
          <w:i/>
          <w:color w:val="auto"/>
          <w:shd w:val="clear" w:color="auto" w:fill="FFFFFF"/>
        </w:rPr>
        <w:t xml:space="preserve"> </w:t>
      </w:r>
      <w:r w:rsidR="00D20A0D">
        <w:rPr>
          <w:bCs/>
          <w:color w:val="auto"/>
          <w:shd w:val="clear" w:color="auto" w:fill="FFFFFF"/>
        </w:rPr>
        <w:t>(1922–23)</w:t>
      </w:r>
      <w:r w:rsidR="00D20A0D">
        <w:rPr>
          <w:bCs/>
          <w:i/>
          <w:color w:val="auto"/>
          <w:shd w:val="clear" w:color="auto" w:fill="FFFFFF"/>
        </w:rPr>
        <w:t xml:space="preserve">, </w:t>
      </w:r>
      <w:proofErr w:type="spellStart"/>
      <w:r w:rsidR="00D20A0D">
        <w:rPr>
          <w:bCs/>
          <w:i/>
          <w:color w:val="auto"/>
          <w:shd w:val="clear" w:color="auto" w:fill="FFFFFF"/>
        </w:rPr>
        <w:t>Int</w:t>
      </w:r>
      <w:r w:rsidR="00D20A0D">
        <w:rPr>
          <w:rFonts w:cs="Times New Roman"/>
          <w:bCs/>
          <w:i/>
          <w:color w:val="auto"/>
          <w:shd w:val="clear" w:color="auto" w:fill="FFFFFF"/>
        </w:rPr>
        <w:t>é</w:t>
      </w:r>
      <w:r w:rsidR="00D20A0D">
        <w:rPr>
          <w:bCs/>
          <w:i/>
          <w:color w:val="auto"/>
          <w:shd w:val="clear" w:color="auto" w:fill="FFFFFF"/>
        </w:rPr>
        <w:t>grales</w:t>
      </w:r>
      <w:proofErr w:type="spellEnd"/>
      <w:r w:rsidR="00D20A0D">
        <w:rPr>
          <w:bCs/>
          <w:i/>
          <w:color w:val="auto"/>
          <w:shd w:val="clear" w:color="auto" w:fill="FFFFFF"/>
        </w:rPr>
        <w:t xml:space="preserve"> </w:t>
      </w:r>
      <w:r w:rsidR="00D20A0D">
        <w:rPr>
          <w:bCs/>
          <w:color w:val="auto"/>
          <w:shd w:val="clear" w:color="auto" w:fill="FFFFFF"/>
        </w:rPr>
        <w:t xml:space="preserve">(1924–25), and </w:t>
      </w:r>
      <w:proofErr w:type="spellStart"/>
      <w:r w:rsidR="00D20A0D">
        <w:rPr>
          <w:bCs/>
          <w:i/>
          <w:color w:val="auto"/>
          <w:shd w:val="clear" w:color="auto" w:fill="FFFFFF"/>
        </w:rPr>
        <w:t>Ionisation</w:t>
      </w:r>
      <w:proofErr w:type="spellEnd"/>
      <w:r w:rsidR="00D20A0D">
        <w:rPr>
          <w:bCs/>
          <w:i/>
          <w:color w:val="auto"/>
          <w:shd w:val="clear" w:color="auto" w:fill="FFFFFF"/>
        </w:rPr>
        <w:t xml:space="preserve"> </w:t>
      </w:r>
      <w:r w:rsidR="00D20A0D">
        <w:rPr>
          <w:bCs/>
          <w:color w:val="auto"/>
          <w:shd w:val="clear" w:color="auto" w:fill="FFFFFF"/>
        </w:rPr>
        <w:t xml:space="preserve">(1929–31). </w:t>
      </w:r>
      <w:r w:rsidR="006A23FE">
        <w:rPr>
          <w:bCs/>
          <w:color w:val="auto"/>
          <w:shd w:val="clear" w:color="auto" w:fill="FFFFFF"/>
        </w:rPr>
        <w:t xml:space="preserve">According to </w:t>
      </w:r>
      <w:proofErr w:type="spellStart"/>
      <w:r w:rsidR="006A23FE" w:rsidRPr="00B62E59">
        <w:rPr>
          <w:bCs/>
          <w:color w:val="auto"/>
          <w:shd w:val="clear" w:color="auto" w:fill="FFFFFF"/>
        </w:rPr>
        <w:t>Var</w:t>
      </w:r>
      <w:r w:rsidR="006A23FE" w:rsidRPr="00B62E59">
        <w:rPr>
          <w:rFonts w:cs="Times New Roman"/>
          <w:bCs/>
          <w:color w:val="auto"/>
          <w:shd w:val="clear" w:color="auto" w:fill="FFFFFF"/>
        </w:rPr>
        <w:t>è</w:t>
      </w:r>
      <w:r w:rsidR="006A23FE" w:rsidRPr="00B62E59">
        <w:rPr>
          <w:bCs/>
          <w:color w:val="auto"/>
          <w:shd w:val="clear" w:color="auto" w:fill="FFFFFF"/>
        </w:rPr>
        <w:t>se's</w:t>
      </w:r>
      <w:proofErr w:type="spellEnd"/>
      <w:r w:rsidR="006A23FE">
        <w:rPr>
          <w:bCs/>
          <w:color w:val="auto"/>
          <w:shd w:val="clear" w:color="auto" w:fill="FFFFFF"/>
        </w:rPr>
        <w:t xml:space="preserve"> former student </w:t>
      </w:r>
      <w:r w:rsidR="006A23FE" w:rsidRPr="00B62E59">
        <w:rPr>
          <w:bCs/>
          <w:color w:val="auto"/>
          <w:shd w:val="clear" w:color="auto" w:fill="FFFFFF"/>
        </w:rPr>
        <w:t>Chou Wen-</w:t>
      </w:r>
      <w:proofErr w:type="spellStart"/>
      <w:r w:rsidR="006A23FE" w:rsidRPr="00B62E59">
        <w:rPr>
          <w:bCs/>
          <w:color w:val="auto"/>
          <w:shd w:val="clear" w:color="auto" w:fill="FFFFFF"/>
        </w:rPr>
        <w:t>chung</w:t>
      </w:r>
      <w:proofErr w:type="spellEnd"/>
      <w:r w:rsidR="001A6278">
        <w:rPr>
          <w:bCs/>
          <w:color w:val="auto"/>
          <w:shd w:val="clear" w:color="auto" w:fill="FFFFFF"/>
        </w:rPr>
        <w:t>,</w:t>
      </w:r>
      <w:r w:rsidR="006A23FE">
        <w:rPr>
          <w:bCs/>
          <w:color w:val="auto"/>
          <w:shd w:val="clear" w:color="auto" w:fill="FFFFFF"/>
        </w:rPr>
        <w:t xml:space="preserve"> “</w:t>
      </w:r>
      <w:r w:rsidR="001A6278">
        <w:rPr>
          <w:bCs/>
          <w:color w:val="auto"/>
          <w:shd w:val="clear" w:color="auto" w:fill="FFFFFF"/>
        </w:rPr>
        <w:t>t</w:t>
      </w:r>
      <w:r w:rsidR="006A23FE" w:rsidRPr="00B62E59">
        <w:rPr>
          <w:bCs/>
          <w:color w:val="auto"/>
          <w:shd w:val="clear" w:color="auto" w:fill="FFFFFF"/>
        </w:rPr>
        <w:t xml:space="preserve">hese instrumental works of his are not merely 'electronic' in </w:t>
      </w:r>
      <w:r w:rsidR="006A23FE" w:rsidRPr="00B62E59">
        <w:rPr>
          <w:bCs/>
          <w:i/>
          <w:color w:val="auto"/>
          <w:shd w:val="clear" w:color="auto" w:fill="FFFFFF"/>
        </w:rPr>
        <w:t>sound</w:t>
      </w:r>
      <w:r w:rsidR="006A23FE" w:rsidRPr="00B62E59">
        <w:rPr>
          <w:bCs/>
          <w:color w:val="auto"/>
          <w:shd w:val="clear" w:color="auto" w:fill="FFFFFF"/>
        </w:rPr>
        <w:t xml:space="preserve">, as has been pointed out, but more significantly, 'electronic' in </w:t>
      </w:r>
      <w:r w:rsidR="006A23FE" w:rsidRPr="00B62E59">
        <w:rPr>
          <w:bCs/>
          <w:i/>
          <w:color w:val="auto"/>
          <w:shd w:val="clear" w:color="auto" w:fill="FFFFFF"/>
        </w:rPr>
        <w:lastRenderedPageBreak/>
        <w:t>concept</w:t>
      </w:r>
      <w:r w:rsidR="006A23FE" w:rsidRPr="00B62E59">
        <w:rPr>
          <w:bCs/>
          <w:color w:val="auto"/>
          <w:shd w:val="clear" w:color="auto" w:fill="FFFFFF"/>
        </w:rPr>
        <w:t>.”</w:t>
      </w:r>
      <w:r w:rsidR="006A23FE" w:rsidRPr="00B62E59">
        <w:rPr>
          <w:rStyle w:val="FootnoteAnchor"/>
          <w:bCs/>
          <w:color w:val="auto"/>
          <w:shd w:val="clear" w:color="auto" w:fill="FFFFFF"/>
        </w:rPr>
        <w:footnoteReference w:id="28"/>
      </w:r>
      <w:r w:rsidR="006A23FE" w:rsidRPr="00B62E59">
        <w:rPr>
          <w:bCs/>
          <w:color w:val="auto"/>
          <w:shd w:val="clear" w:color="auto" w:fill="FFFFFF"/>
        </w:rPr>
        <w:t xml:space="preserve"> </w:t>
      </w:r>
      <w:r w:rsidR="006A23FE">
        <w:rPr>
          <w:bCs/>
          <w:color w:val="auto"/>
          <w:shd w:val="clear" w:color="auto" w:fill="FFFFFF"/>
        </w:rPr>
        <w:t xml:space="preserve">Not satisfied, however, to remain electronic only in concept, </w:t>
      </w:r>
      <w:proofErr w:type="spellStart"/>
      <w:r w:rsidR="006A23FE">
        <w:rPr>
          <w:bCs/>
          <w:color w:val="auto"/>
          <w:shd w:val="clear" w:color="auto" w:fill="FFFFFF"/>
        </w:rPr>
        <w:t>Var</w:t>
      </w:r>
      <w:r w:rsidR="006A23FE">
        <w:rPr>
          <w:rFonts w:cs="Times New Roman"/>
          <w:bCs/>
          <w:color w:val="auto"/>
          <w:shd w:val="clear" w:color="auto" w:fill="FFFFFF"/>
        </w:rPr>
        <w:t>è</w:t>
      </w:r>
      <w:r w:rsidR="006A23FE">
        <w:rPr>
          <w:bCs/>
          <w:color w:val="auto"/>
          <w:shd w:val="clear" w:color="auto" w:fill="FFFFFF"/>
        </w:rPr>
        <w:t>se</w:t>
      </w:r>
      <w:proofErr w:type="spellEnd"/>
      <w:r w:rsidR="006A23FE">
        <w:rPr>
          <w:bCs/>
          <w:color w:val="auto"/>
          <w:shd w:val="clear" w:color="auto" w:fill="FFFFFF"/>
        </w:rPr>
        <w:t xml:space="preserve"> reached out persistently to various laboratories and applied for fellowships in hopes of realizing his dream of an electrician’s and </w:t>
      </w:r>
      <w:proofErr w:type="gramStart"/>
      <w:r w:rsidR="00626834">
        <w:rPr>
          <w:bCs/>
          <w:color w:val="auto"/>
          <w:shd w:val="clear" w:color="auto" w:fill="FFFFFF"/>
        </w:rPr>
        <w:t>composer</w:t>
      </w:r>
      <w:r w:rsidR="006A23FE">
        <w:rPr>
          <w:bCs/>
          <w:color w:val="auto"/>
          <w:shd w:val="clear" w:color="auto" w:fill="FFFFFF"/>
        </w:rPr>
        <w:t>’s</w:t>
      </w:r>
      <w:proofErr w:type="gramEnd"/>
      <w:r w:rsidR="006A23FE">
        <w:rPr>
          <w:bCs/>
          <w:color w:val="auto"/>
          <w:shd w:val="clear" w:color="auto" w:fill="FFFFFF"/>
        </w:rPr>
        <w:t xml:space="preserve"> fortuitous union. </w:t>
      </w:r>
      <w:r w:rsidR="00DA0499" w:rsidRPr="00B62E59">
        <w:rPr>
          <w:bCs/>
          <w:color w:val="auto"/>
          <w:shd w:val="clear" w:color="auto" w:fill="FFFFFF"/>
        </w:rPr>
        <w:t xml:space="preserve">Unfortunately, </w:t>
      </w:r>
      <w:r w:rsidR="00B561E3" w:rsidRPr="00B62E59">
        <w:rPr>
          <w:bCs/>
          <w:color w:val="auto"/>
          <w:shd w:val="clear" w:color="auto" w:fill="FFFFFF"/>
        </w:rPr>
        <w:t>t</w:t>
      </w:r>
      <w:r w:rsidR="00DA0499" w:rsidRPr="00B62E59">
        <w:rPr>
          <w:bCs/>
          <w:color w:val="auto"/>
          <w:shd w:val="clear" w:color="auto" w:fill="FFFFFF"/>
        </w:rPr>
        <w:t>his work was at last made possible when the composer's w</w:t>
      </w:r>
      <w:r w:rsidR="000079E5" w:rsidRPr="00B62E59">
        <w:rPr>
          <w:bCs/>
          <w:color w:val="auto"/>
          <w:shd w:val="clear" w:color="auto" w:fill="FFFFFF"/>
        </w:rPr>
        <w:t>as already in his eighth decade</w:t>
      </w:r>
      <w:r w:rsidR="006A23FE">
        <w:rPr>
          <w:bCs/>
          <w:color w:val="auto"/>
          <w:shd w:val="clear" w:color="auto" w:fill="FFFFFF"/>
        </w:rPr>
        <w:t xml:space="preserve">, enabling him to </w:t>
      </w:r>
      <w:r w:rsidR="00626834">
        <w:rPr>
          <w:bCs/>
          <w:color w:val="auto"/>
          <w:shd w:val="clear" w:color="auto" w:fill="FFFFFF"/>
        </w:rPr>
        <w:t>create</w:t>
      </w:r>
      <w:r w:rsidR="006A23FE">
        <w:rPr>
          <w:bCs/>
          <w:color w:val="auto"/>
          <w:shd w:val="clear" w:color="auto" w:fill="FFFFFF"/>
        </w:rPr>
        <w:t xml:space="preserve"> </w:t>
      </w:r>
      <w:r w:rsidR="00626834">
        <w:rPr>
          <w:bCs/>
          <w:color w:val="auto"/>
          <w:shd w:val="clear" w:color="auto" w:fill="FFFFFF"/>
        </w:rPr>
        <w:t xml:space="preserve">his </w:t>
      </w:r>
      <w:r w:rsidR="006A23FE">
        <w:rPr>
          <w:bCs/>
          <w:color w:val="auto"/>
          <w:shd w:val="clear" w:color="auto" w:fill="FFFFFF"/>
        </w:rPr>
        <w:t>three last</w:t>
      </w:r>
      <w:r w:rsidR="00626834">
        <w:rPr>
          <w:bCs/>
          <w:color w:val="auto"/>
          <w:shd w:val="clear" w:color="auto" w:fill="FFFFFF"/>
        </w:rPr>
        <w:t>,</w:t>
      </w:r>
      <w:r w:rsidR="006A23FE">
        <w:rPr>
          <w:bCs/>
          <w:color w:val="auto"/>
          <w:shd w:val="clear" w:color="auto" w:fill="FFFFFF"/>
        </w:rPr>
        <w:t xml:space="preserve"> great pieces</w:t>
      </w:r>
      <w:r w:rsidR="00626834">
        <w:rPr>
          <w:bCs/>
          <w:color w:val="auto"/>
          <w:shd w:val="clear" w:color="auto" w:fill="FFFFFF"/>
        </w:rPr>
        <w:t>.</w:t>
      </w:r>
    </w:p>
    <w:p w14:paraId="1B870332" w14:textId="77777777" w:rsidR="00A47FA0" w:rsidRPr="00B62E59" w:rsidRDefault="00DA0499" w:rsidP="00CA7681">
      <w:pPr>
        <w:spacing w:line="360" w:lineRule="auto"/>
        <w:ind w:firstLine="720"/>
        <w:jc w:val="both"/>
        <w:rPr>
          <w:b/>
          <w:bCs/>
          <w:i/>
          <w:iCs/>
          <w:color w:val="auto"/>
        </w:rPr>
      </w:pPr>
      <w:r w:rsidRPr="00B62E59">
        <w:rPr>
          <w:rFonts w:cs="Times New Roman"/>
          <w:b/>
          <w:bCs/>
          <w:i/>
          <w:iCs/>
          <w:color w:val="auto"/>
          <w:szCs w:val="24"/>
        </w:rPr>
        <w:t>Conclusion</w:t>
      </w:r>
    </w:p>
    <w:p w14:paraId="7D7765AA" w14:textId="171B66FA" w:rsidR="00A306BE" w:rsidRDefault="00235FFB" w:rsidP="00664B83">
      <w:pPr>
        <w:spacing w:line="360" w:lineRule="auto"/>
        <w:jc w:val="both"/>
        <w:rPr>
          <w:rFonts w:cs="Times New Roman"/>
          <w:bCs/>
          <w:iCs/>
          <w:color w:val="FF0000"/>
          <w:szCs w:val="24"/>
        </w:rPr>
      </w:pPr>
      <w:r w:rsidRPr="00BC7F21">
        <w:rPr>
          <w:rFonts w:cs="Times New Roman"/>
          <w:color w:val="auto"/>
          <w:szCs w:val="24"/>
        </w:rPr>
        <w:t xml:space="preserve">Having brought </w:t>
      </w:r>
      <w:r w:rsidR="001A6278">
        <w:rPr>
          <w:rFonts w:cs="Times New Roman"/>
          <w:color w:val="auto"/>
          <w:szCs w:val="24"/>
        </w:rPr>
        <w:t xml:space="preserve">to </w:t>
      </w:r>
      <w:r w:rsidRPr="00BC7F21">
        <w:rPr>
          <w:rFonts w:cs="Times New Roman"/>
          <w:color w:val="auto"/>
          <w:szCs w:val="24"/>
        </w:rPr>
        <w:t xml:space="preserve">light </w:t>
      </w:r>
      <w:r w:rsidR="00087A7C" w:rsidRPr="00BC7F21">
        <w:rPr>
          <w:rFonts w:cs="Times New Roman"/>
          <w:color w:val="auto"/>
          <w:szCs w:val="24"/>
        </w:rPr>
        <w:t xml:space="preserve">some of the major </w:t>
      </w:r>
      <w:r w:rsidR="00DA0499" w:rsidRPr="00BC7F21">
        <w:rPr>
          <w:rFonts w:cs="Times New Roman"/>
          <w:color w:val="auto"/>
          <w:szCs w:val="24"/>
        </w:rPr>
        <w:t xml:space="preserve">parallel points of the two composers' </w:t>
      </w:r>
      <w:r w:rsidR="00BC7F21" w:rsidRPr="00BC7F21">
        <w:rPr>
          <w:rFonts w:cs="Times New Roman"/>
          <w:color w:val="auto"/>
          <w:szCs w:val="24"/>
        </w:rPr>
        <w:t>persons</w:t>
      </w:r>
      <w:r w:rsidR="00087A7C" w:rsidRPr="00BC7F21">
        <w:rPr>
          <w:rFonts w:cs="Times New Roman"/>
          <w:color w:val="auto"/>
          <w:szCs w:val="24"/>
        </w:rPr>
        <w:t xml:space="preserve"> – </w:t>
      </w:r>
      <w:r w:rsidR="00BC7F21" w:rsidRPr="00BC7F21">
        <w:rPr>
          <w:rFonts w:cs="Times New Roman"/>
          <w:color w:val="auto"/>
          <w:szCs w:val="24"/>
        </w:rPr>
        <w:t>societal</w:t>
      </w:r>
      <w:r w:rsidR="00087A7C" w:rsidRPr="00BC7F21">
        <w:rPr>
          <w:rFonts w:cs="Times New Roman"/>
          <w:color w:val="auto"/>
          <w:szCs w:val="24"/>
        </w:rPr>
        <w:t>, biographical, poetical and aesthetic</w:t>
      </w:r>
      <w:r w:rsidR="00BC7F21" w:rsidRPr="00BC7F21">
        <w:rPr>
          <w:rFonts w:cs="Times New Roman"/>
          <w:color w:val="auto"/>
          <w:szCs w:val="24"/>
        </w:rPr>
        <w:t xml:space="preserve">al – </w:t>
      </w:r>
      <w:r w:rsidR="000079E5" w:rsidRPr="00BC7F21">
        <w:rPr>
          <w:rFonts w:cs="Times New Roman"/>
          <w:color w:val="auto"/>
          <w:szCs w:val="24"/>
        </w:rPr>
        <w:t xml:space="preserve">we notice that </w:t>
      </w:r>
      <w:r w:rsidR="00DA0499" w:rsidRPr="00BC7F21">
        <w:rPr>
          <w:rFonts w:cs="Times New Roman"/>
          <w:color w:val="auto"/>
          <w:szCs w:val="24"/>
        </w:rPr>
        <w:t>the first significant coincidence</w:t>
      </w:r>
      <w:r w:rsidR="000079E5" w:rsidRPr="00BC7F21">
        <w:rPr>
          <w:rFonts w:cs="Times New Roman"/>
          <w:color w:val="auto"/>
          <w:szCs w:val="24"/>
        </w:rPr>
        <w:t xml:space="preserve"> between the two</w:t>
      </w:r>
      <w:r w:rsidR="00DA0499" w:rsidRPr="00BC7F21">
        <w:rPr>
          <w:rFonts w:cs="Times New Roman"/>
          <w:color w:val="auto"/>
          <w:szCs w:val="24"/>
        </w:rPr>
        <w:t xml:space="preserve"> is</w:t>
      </w:r>
      <w:r w:rsidR="000079E5" w:rsidRPr="00BC7F21">
        <w:rPr>
          <w:rFonts w:cs="Times New Roman"/>
          <w:color w:val="auto"/>
          <w:szCs w:val="24"/>
        </w:rPr>
        <w:t xml:space="preserve"> located at</w:t>
      </w:r>
      <w:r w:rsidR="00DA0499" w:rsidRPr="00BC7F21">
        <w:rPr>
          <w:rFonts w:cs="Times New Roman"/>
          <w:color w:val="auto"/>
          <w:szCs w:val="24"/>
        </w:rPr>
        <w:t xml:space="preserve"> the very beginning</w:t>
      </w:r>
      <w:r w:rsidR="000079E5" w:rsidRPr="00BC7F21">
        <w:rPr>
          <w:rFonts w:cs="Times New Roman"/>
          <w:color w:val="auto"/>
          <w:szCs w:val="24"/>
        </w:rPr>
        <w:t xml:space="preserve"> of their connection to music</w:t>
      </w:r>
      <w:r w:rsidR="00DA0499" w:rsidRPr="00BC7F21">
        <w:rPr>
          <w:rFonts w:cs="Times New Roman"/>
          <w:color w:val="auto"/>
          <w:szCs w:val="24"/>
        </w:rPr>
        <w:t xml:space="preserve">: </w:t>
      </w:r>
      <w:r w:rsidR="000079E5" w:rsidRPr="00BC7F21">
        <w:rPr>
          <w:rFonts w:cs="Times New Roman"/>
          <w:color w:val="auto"/>
          <w:szCs w:val="24"/>
        </w:rPr>
        <w:t>their</w:t>
      </w:r>
      <w:r w:rsidR="00E908B7">
        <w:rPr>
          <w:rFonts w:cs="Times New Roman"/>
          <w:color w:val="auto"/>
          <w:szCs w:val="24"/>
        </w:rPr>
        <w:t xml:space="preserve"> </w:t>
      </w:r>
      <w:proofErr w:type="spellStart"/>
      <w:r w:rsidR="00DA0499" w:rsidRPr="00BC7F21">
        <w:rPr>
          <w:rFonts w:cs="Times New Roman"/>
          <w:color w:val="auto"/>
          <w:szCs w:val="24"/>
        </w:rPr>
        <w:t>autodidactism</w:t>
      </w:r>
      <w:proofErr w:type="spellEnd"/>
      <w:r w:rsidR="00DA0499" w:rsidRPr="00BC7F21">
        <w:rPr>
          <w:rFonts w:cs="Times New Roman"/>
          <w:color w:val="auto"/>
          <w:szCs w:val="24"/>
        </w:rPr>
        <w:t xml:space="preserve">. It is not, therefore, very surprising to see how </w:t>
      </w:r>
      <w:proofErr w:type="spellStart"/>
      <w:r w:rsidR="00DA0499" w:rsidRPr="00BC7F21">
        <w:rPr>
          <w:rFonts w:cs="Times New Roman"/>
          <w:color w:val="auto"/>
          <w:szCs w:val="24"/>
        </w:rPr>
        <w:t>Slavenski's</w:t>
      </w:r>
      <w:proofErr w:type="spellEnd"/>
      <w:r w:rsidR="00DA0499" w:rsidRPr="00BC7F21">
        <w:rPr>
          <w:rFonts w:cs="Times New Roman"/>
          <w:color w:val="auto"/>
          <w:szCs w:val="24"/>
        </w:rPr>
        <w:t xml:space="preserve"> and </w:t>
      </w:r>
      <w:proofErr w:type="spellStart"/>
      <w:r w:rsidR="00DA0499" w:rsidRPr="00BC7F21">
        <w:rPr>
          <w:rFonts w:cs="Times New Roman"/>
          <w:color w:val="auto"/>
          <w:szCs w:val="24"/>
        </w:rPr>
        <w:t>Var</w:t>
      </w:r>
      <w:r w:rsidR="00A612F9" w:rsidRPr="00BC7F21">
        <w:rPr>
          <w:rFonts w:cs="Times New Roman"/>
          <w:color w:val="auto"/>
          <w:szCs w:val="24"/>
          <w:shd w:val="clear" w:color="auto" w:fill="FFFFFF"/>
        </w:rPr>
        <w:t>è</w:t>
      </w:r>
      <w:r w:rsidR="00DA0499" w:rsidRPr="00BC7F21">
        <w:rPr>
          <w:rFonts w:cs="Times New Roman"/>
          <w:color w:val="auto"/>
          <w:szCs w:val="24"/>
        </w:rPr>
        <w:t>se's</w:t>
      </w:r>
      <w:proofErr w:type="spellEnd"/>
      <w:r w:rsidR="00DA0499" w:rsidRPr="00BC7F21">
        <w:rPr>
          <w:rFonts w:cs="Times New Roman"/>
          <w:color w:val="auto"/>
          <w:szCs w:val="24"/>
        </w:rPr>
        <w:t xml:space="preserve"> creative processes developed similarly, being in a certain way conditioned by their childhoods. </w:t>
      </w:r>
      <w:r w:rsidR="00D253E9" w:rsidRPr="00E908B7">
        <w:rPr>
          <w:rFonts w:cs="Times New Roman"/>
          <w:bCs/>
          <w:iCs/>
          <w:color w:val="auto"/>
          <w:szCs w:val="24"/>
        </w:rPr>
        <w:t xml:space="preserve">The </w:t>
      </w:r>
      <w:r w:rsidR="00E908B7" w:rsidRPr="00E908B7">
        <w:rPr>
          <w:rFonts w:cs="Times New Roman"/>
          <w:bCs/>
          <w:iCs/>
          <w:color w:val="auto"/>
          <w:szCs w:val="24"/>
        </w:rPr>
        <w:t xml:space="preserve">unrestricted ways of their early, self-guided expeditions and discoveries led to what I believe to be the composers’ most significant common characteristic – the preference for </w:t>
      </w:r>
      <w:r w:rsidR="00E908B7" w:rsidRPr="00E908B7">
        <w:rPr>
          <w:rFonts w:cs="Times New Roman"/>
          <w:bCs/>
          <w:i/>
          <w:iCs/>
          <w:color w:val="auto"/>
          <w:szCs w:val="24"/>
        </w:rPr>
        <w:t xml:space="preserve">sound </w:t>
      </w:r>
      <w:r w:rsidR="00E908B7" w:rsidRPr="00E908B7">
        <w:rPr>
          <w:rFonts w:cs="Times New Roman"/>
          <w:bCs/>
          <w:iCs/>
          <w:color w:val="auto"/>
          <w:szCs w:val="24"/>
        </w:rPr>
        <w:t xml:space="preserve">over </w:t>
      </w:r>
      <w:r w:rsidR="00E908B7" w:rsidRPr="00E908B7">
        <w:rPr>
          <w:rFonts w:cs="Times New Roman"/>
          <w:bCs/>
          <w:i/>
          <w:iCs/>
          <w:color w:val="auto"/>
          <w:szCs w:val="24"/>
        </w:rPr>
        <w:t>music.</w:t>
      </w:r>
      <w:r w:rsidR="00A306BE">
        <w:rPr>
          <w:rFonts w:cs="Times New Roman"/>
          <w:bCs/>
          <w:i/>
          <w:iCs/>
          <w:color w:val="auto"/>
          <w:szCs w:val="24"/>
        </w:rPr>
        <w:t xml:space="preserve"> </w:t>
      </w:r>
      <w:r w:rsidR="00A306BE">
        <w:rPr>
          <w:rFonts w:cs="Times New Roman"/>
          <w:bCs/>
          <w:iCs/>
          <w:color w:val="auto"/>
          <w:szCs w:val="24"/>
        </w:rPr>
        <w:t xml:space="preserve">The dominant liberal spirit of their age drove both on a journey to free sound from what they believed to be its restrictions, escaping limitations of any established musical tradition, be it in terms of genre, choice of </w:t>
      </w:r>
      <w:r w:rsidR="00B86B6C">
        <w:rPr>
          <w:rFonts w:cs="Times New Roman"/>
          <w:bCs/>
          <w:iCs/>
          <w:color w:val="auto"/>
          <w:szCs w:val="24"/>
        </w:rPr>
        <w:t>instrument, equal temperament</w:t>
      </w:r>
      <w:r w:rsidR="00A306BE">
        <w:rPr>
          <w:rFonts w:cs="Times New Roman"/>
          <w:bCs/>
          <w:iCs/>
          <w:color w:val="auto"/>
          <w:szCs w:val="24"/>
        </w:rPr>
        <w:t xml:space="preserve">, </w:t>
      </w:r>
      <w:r w:rsidR="00B86B6C">
        <w:rPr>
          <w:rFonts w:cs="Times New Roman"/>
          <w:bCs/>
          <w:iCs/>
          <w:color w:val="auto"/>
          <w:szCs w:val="24"/>
        </w:rPr>
        <w:t xml:space="preserve">tonal system </w:t>
      </w:r>
      <w:r w:rsidR="00A306BE">
        <w:rPr>
          <w:rFonts w:cs="Times New Roman"/>
          <w:bCs/>
          <w:iCs/>
          <w:color w:val="auto"/>
          <w:szCs w:val="24"/>
        </w:rPr>
        <w:t xml:space="preserve">etc. </w:t>
      </w:r>
      <w:r w:rsidR="00E908B7" w:rsidRPr="00A306BE">
        <w:rPr>
          <w:rFonts w:cs="Times New Roman"/>
          <w:bCs/>
          <w:iCs/>
          <w:color w:val="auto"/>
          <w:szCs w:val="24"/>
        </w:rPr>
        <w:t>Th</w:t>
      </w:r>
      <w:r w:rsidR="00A306BE">
        <w:rPr>
          <w:rFonts w:cs="Times New Roman"/>
          <w:bCs/>
          <w:iCs/>
          <w:color w:val="auto"/>
          <w:szCs w:val="24"/>
        </w:rPr>
        <w:t>is</w:t>
      </w:r>
      <w:r w:rsidR="00E908B7" w:rsidRPr="00A306BE">
        <w:rPr>
          <w:rFonts w:cs="Times New Roman"/>
          <w:bCs/>
          <w:iCs/>
          <w:color w:val="auto"/>
          <w:szCs w:val="24"/>
        </w:rPr>
        <w:t xml:space="preserve"> liberation of sound </w:t>
      </w:r>
      <w:r w:rsidR="00E908B7" w:rsidRPr="00A306BE">
        <w:rPr>
          <w:rFonts w:cs="Times New Roman"/>
          <w:bCs/>
          <w:i/>
          <w:iCs/>
          <w:color w:val="auto"/>
          <w:szCs w:val="24"/>
        </w:rPr>
        <w:t>from</w:t>
      </w:r>
      <w:r w:rsidR="00E908B7" w:rsidRPr="00A306BE">
        <w:rPr>
          <w:rFonts w:cs="Times New Roman"/>
          <w:bCs/>
          <w:iCs/>
          <w:color w:val="auto"/>
          <w:szCs w:val="24"/>
        </w:rPr>
        <w:t xml:space="preserve"> music, or, in other words, believing all sound </w:t>
      </w:r>
      <w:r w:rsidR="00E908B7" w:rsidRPr="00A306BE">
        <w:rPr>
          <w:rFonts w:cs="Times New Roman"/>
          <w:bCs/>
          <w:i/>
          <w:iCs/>
          <w:color w:val="auto"/>
          <w:szCs w:val="24"/>
        </w:rPr>
        <w:t>is</w:t>
      </w:r>
      <w:r w:rsidR="00E908B7" w:rsidRPr="00A306BE">
        <w:rPr>
          <w:rFonts w:cs="Times New Roman"/>
          <w:bCs/>
          <w:iCs/>
          <w:color w:val="auto"/>
          <w:szCs w:val="24"/>
        </w:rPr>
        <w:t xml:space="preserve"> music, would become central to the work of the</w:t>
      </w:r>
      <w:r w:rsidR="00A306BE" w:rsidRPr="00A306BE">
        <w:rPr>
          <w:rFonts w:cs="Times New Roman"/>
          <w:bCs/>
          <w:iCs/>
          <w:color w:val="auto"/>
          <w:szCs w:val="24"/>
        </w:rPr>
        <w:t xml:space="preserve"> next generation,</w:t>
      </w:r>
      <w:r w:rsidR="00E908B7" w:rsidRPr="00A306BE">
        <w:rPr>
          <w:rFonts w:cs="Times New Roman"/>
          <w:bCs/>
          <w:iCs/>
          <w:color w:val="auto"/>
          <w:szCs w:val="24"/>
        </w:rPr>
        <w:t xml:space="preserve"> mid-century avant-garde, ranging from Cage to </w:t>
      </w:r>
      <w:proofErr w:type="spellStart"/>
      <w:r w:rsidR="00A306BE" w:rsidRPr="00A306BE">
        <w:rPr>
          <w:rFonts w:cs="Times New Roman"/>
          <w:bCs/>
          <w:iCs/>
          <w:color w:val="auto"/>
          <w:szCs w:val="24"/>
        </w:rPr>
        <w:t>Ligeti</w:t>
      </w:r>
      <w:proofErr w:type="spellEnd"/>
      <w:r w:rsidR="00A306BE" w:rsidRPr="00A306BE">
        <w:rPr>
          <w:rFonts w:cs="Times New Roman"/>
          <w:bCs/>
          <w:iCs/>
          <w:color w:val="auto"/>
          <w:szCs w:val="24"/>
        </w:rPr>
        <w:t>.</w:t>
      </w:r>
      <w:r w:rsidR="00E908B7">
        <w:rPr>
          <w:rFonts w:cs="Times New Roman"/>
          <w:bCs/>
          <w:iCs/>
          <w:color w:val="FF0000"/>
          <w:szCs w:val="24"/>
        </w:rPr>
        <w:t xml:space="preserve"> </w:t>
      </w:r>
    </w:p>
    <w:p w14:paraId="25926471" w14:textId="0E399C8B" w:rsidR="000A12B6" w:rsidRPr="00CA7681" w:rsidRDefault="00CA7681" w:rsidP="00CA7681">
      <w:pPr>
        <w:suppressAutoHyphens w:val="0"/>
        <w:spacing w:line="360" w:lineRule="auto"/>
        <w:ind w:firstLine="720"/>
        <w:jc w:val="both"/>
        <w:rPr>
          <w:color w:val="auto"/>
        </w:rPr>
      </w:pPr>
      <w:r w:rsidRPr="00CA7681">
        <w:rPr>
          <w:rFonts w:cs="Times New Roman"/>
          <w:bCs/>
          <w:iCs/>
          <w:color w:val="auto"/>
          <w:szCs w:val="24"/>
        </w:rPr>
        <w:t>It is the hope of the</w:t>
      </w:r>
      <w:r w:rsidR="00B86B6C" w:rsidRPr="00CA7681">
        <w:rPr>
          <w:rFonts w:cs="Times New Roman"/>
          <w:bCs/>
          <w:iCs/>
          <w:color w:val="auto"/>
          <w:szCs w:val="24"/>
        </w:rPr>
        <w:t xml:space="preserve"> author that this essay sparks a further interest in the connections of </w:t>
      </w:r>
      <w:proofErr w:type="spellStart"/>
      <w:r w:rsidR="00B86B6C" w:rsidRPr="00CA7681">
        <w:rPr>
          <w:rFonts w:cs="Times New Roman"/>
          <w:bCs/>
          <w:iCs/>
          <w:color w:val="auto"/>
          <w:szCs w:val="24"/>
        </w:rPr>
        <w:t>Slavenski</w:t>
      </w:r>
      <w:proofErr w:type="spellEnd"/>
      <w:r w:rsidR="00B86B6C" w:rsidRPr="00CA7681">
        <w:rPr>
          <w:rFonts w:cs="Times New Roman"/>
          <w:bCs/>
          <w:iCs/>
          <w:color w:val="auto"/>
          <w:szCs w:val="24"/>
        </w:rPr>
        <w:t xml:space="preserve"> and Varese</w:t>
      </w:r>
      <w:r w:rsidRPr="00CA7681">
        <w:rPr>
          <w:rFonts w:cs="Times New Roman"/>
          <w:bCs/>
          <w:iCs/>
          <w:color w:val="auto"/>
          <w:szCs w:val="24"/>
        </w:rPr>
        <w:t>. The interest in the work of both, having gone through a significant renaissance in recent decades, still leaves much unexamined in terms of their influence on the later development of composition in the 20</w:t>
      </w:r>
      <w:r w:rsidRPr="00CA7681">
        <w:rPr>
          <w:rFonts w:cs="Times New Roman"/>
          <w:bCs/>
          <w:iCs/>
          <w:color w:val="auto"/>
          <w:szCs w:val="24"/>
          <w:vertAlign w:val="superscript"/>
        </w:rPr>
        <w:t>th</w:t>
      </w:r>
      <w:r w:rsidRPr="00CA7681">
        <w:rPr>
          <w:rFonts w:cs="Times New Roman"/>
          <w:bCs/>
          <w:iCs/>
          <w:color w:val="auto"/>
          <w:szCs w:val="24"/>
        </w:rPr>
        <w:t xml:space="preserve"> century. This intriguing subject, sufficiently studied, has the potential to re-define the stature of the two composers, even today most often thought in terms of outliers of their own time. Special consideration should be given to the spirit of their era and their environments, in order to understand how </w:t>
      </w:r>
      <w:proofErr w:type="gramStart"/>
      <w:r w:rsidRPr="00CA7681">
        <w:rPr>
          <w:rFonts w:cs="Times New Roman"/>
          <w:bCs/>
          <w:iCs/>
          <w:color w:val="auto"/>
          <w:szCs w:val="24"/>
        </w:rPr>
        <w:t>could such a similar creative code</w:t>
      </w:r>
      <w:proofErr w:type="gramEnd"/>
      <w:r w:rsidRPr="00CA7681">
        <w:rPr>
          <w:rFonts w:cs="Times New Roman"/>
          <w:bCs/>
          <w:iCs/>
          <w:color w:val="auto"/>
          <w:szCs w:val="24"/>
        </w:rPr>
        <w:t xml:space="preserve"> exist between two composers </w:t>
      </w:r>
      <w:r w:rsidR="00B86B6C" w:rsidRPr="00CA7681">
        <w:rPr>
          <w:rFonts w:cs="Times New Roman"/>
          <w:bCs/>
          <w:iCs/>
          <w:color w:val="auto"/>
          <w:szCs w:val="24"/>
        </w:rPr>
        <w:t xml:space="preserve">separated by </w:t>
      </w:r>
      <w:r w:rsidRPr="00CA7681">
        <w:rPr>
          <w:rFonts w:cs="Times New Roman"/>
          <w:bCs/>
          <w:iCs/>
          <w:color w:val="auto"/>
          <w:szCs w:val="24"/>
        </w:rPr>
        <w:t xml:space="preserve">so </w:t>
      </w:r>
      <w:r w:rsidR="00B86B6C" w:rsidRPr="00CA7681">
        <w:rPr>
          <w:rFonts w:cs="Times New Roman"/>
          <w:bCs/>
          <w:iCs/>
          <w:color w:val="auto"/>
          <w:szCs w:val="24"/>
        </w:rPr>
        <w:t>many circumstances</w:t>
      </w:r>
      <w:r w:rsidRPr="00CA7681">
        <w:rPr>
          <w:rFonts w:cs="Times New Roman"/>
          <w:bCs/>
          <w:iCs/>
          <w:color w:val="auto"/>
          <w:szCs w:val="24"/>
        </w:rPr>
        <w:t xml:space="preserve">, yet, on a deeper level, </w:t>
      </w:r>
      <w:r w:rsidR="00AE09C1">
        <w:rPr>
          <w:rFonts w:cs="Times New Roman"/>
          <w:bCs/>
          <w:iCs/>
          <w:color w:val="auto"/>
          <w:szCs w:val="24"/>
        </w:rPr>
        <w:t>profoundly connected</w:t>
      </w:r>
      <w:r w:rsidRPr="00CA7681">
        <w:rPr>
          <w:rFonts w:cs="Times New Roman"/>
          <w:bCs/>
          <w:iCs/>
          <w:color w:val="auto"/>
          <w:szCs w:val="24"/>
        </w:rPr>
        <w:t xml:space="preserve"> as well</w:t>
      </w:r>
      <w:r w:rsidR="00B86B6C" w:rsidRPr="00CA7681">
        <w:rPr>
          <w:rFonts w:cs="Times New Roman"/>
          <w:bCs/>
          <w:iCs/>
          <w:color w:val="auto"/>
          <w:szCs w:val="24"/>
        </w:rPr>
        <w:t xml:space="preserve">. </w:t>
      </w:r>
      <w:r w:rsidR="000A12B6" w:rsidRPr="00CA7681">
        <w:rPr>
          <w:color w:val="auto"/>
        </w:rPr>
        <w:br w:type="page"/>
      </w:r>
    </w:p>
    <w:p w14:paraId="01DA6F1C" w14:textId="33E53354" w:rsidR="00A47FA0" w:rsidRPr="000A12B6" w:rsidRDefault="000A12B6" w:rsidP="000A12B6">
      <w:pPr>
        <w:spacing w:line="360" w:lineRule="auto"/>
        <w:ind w:firstLine="720"/>
        <w:jc w:val="both"/>
        <w:rPr>
          <w:b/>
          <w:color w:val="auto"/>
        </w:rPr>
      </w:pPr>
      <w:r w:rsidRPr="000A12B6">
        <w:rPr>
          <w:b/>
          <w:color w:val="auto"/>
        </w:rPr>
        <w:lastRenderedPageBreak/>
        <w:t>References:</w:t>
      </w:r>
    </w:p>
    <w:p w14:paraId="53B7BC73" w14:textId="131CD5A0" w:rsidR="000A12B6" w:rsidRPr="000A12B6" w:rsidRDefault="000A12B6" w:rsidP="000A12B6">
      <w:pPr>
        <w:pStyle w:val="ListParagraph"/>
        <w:numPr>
          <w:ilvl w:val="0"/>
          <w:numId w:val="1"/>
        </w:numPr>
        <w:rPr>
          <w:szCs w:val="24"/>
        </w:rPr>
      </w:pPr>
      <w:r w:rsidRPr="000A12B6">
        <w:rPr>
          <w:szCs w:val="24"/>
        </w:rPr>
        <w:t xml:space="preserve">Anderson, </w:t>
      </w:r>
      <w:r>
        <w:rPr>
          <w:szCs w:val="24"/>
        </w:rPr>
        <w:t xml:space="preserve">John D, </w:t>
      </w:r>
      <w:proofErr w:type="spellStart"/>
      <w:r w:rsidRPr="000A12B6">
        <w:rPr>
          <w:szCs w:val="24"/>
        </w:rPr>
        <w:t>Varèse</w:t>
      </w:r>
      <w:proofErr w:type="spellEnd"/>
      <w:r w:rsidRPr="000A12B6">
        <w:rPr>
          <w:szCs w:val="24"/>
        </w:rPr>
        <w:t xml:space="preserve"> and the Lyricism of the New Physics, </w:t>
      </w:r>
      <w:proofErr w:type="gramStart"/>
      <w:r w:rsidRPr="000A12B6">
        <w:rPr>
          <w:i/>
          <w:iCs/>
          <w:szCs w:val="24"/>
        </w:rPr>
        <w:t>The</w:t>
      </w:r>
      <w:proofErr w:type="gramEnd"/>
      <w:r w:rsidRPr="000A12B6">
        <w:rPr>
          <w:i/>
          <w:iCs/>
          <w:szCs w:val="24"/>
        </w:rPr>
        <w:t xml:space="preserve"> Musical Quarterly</w:t>
      </w:r>
      <w:r w:rsidRPr="000A12B6">
        <w:rPr>
          <w:szCs w:val="24"/>
        </w:rPr>
        <w:t xml:space="preserve">, Vol. 75, </w:t>
      </w:r>
      <w:r w:rsidR="00D20A0D">
        <w:rPr>
          <w:szCs w:val="24"/>
        </w:rPr>
        <w:t>No. 1 (Spring, 1991), 31</w:t>
      </w:r>
      <w:r>
        <w:rPr>
          <w:szCs w:val="24"/>
        </w:rPr>
        <w:t>–</w:t>
      </w:r>
      <w:r w:rsidR="00D20A0D">
        <w:rPr>
          <w:szCs w:val="24"/>
        </w:rPr>
        <w:t>49.</w:t>
      </w:r>
    </w:p>
    <w:p w14:paraId="74A7D2BD" w14:textId="77777777" w:rsidR="000A12B6" w:rsidRPr="000A12B6" w:rsidRDefault="000A12B6" w:rsidP="000A12B6">
      <w:pPr>
        <w:pStyle w:val="FootnoteText"/>
        <w:numPr>
          <w:ilvl w:val="0"/>
          <w:numId w:val="1"/>
        </w:numPr>
        <w:spacing w:line="276" w:lineRule="auto"/>
        <w:rPr>
          <w:b/>
          <w:bCs/>
          <w:sz w:val="24"/>
          <w:szCs w:val="24"/>
        </w:rPr>
      </w:pPr>
      <w:proofErr w:type="spellStart"/>
      <w:r w:rsidRPr="000A12B6">
        <w:rPr>
          <w:sz w:val="24"/>
          <w:szCs w:val="24"/>
        </w:rPr>
        <w:t>Buji</w:t>
      </w:r>
      <w:proofErr w:type="spellEnd"/>
      <w:r w:rsidRPr="000A12B6">
        <w:rPr>
          <w:sz w:val="24"/>
          <w:szCs w:val="24"/>
          <w:lang w:val="sr-Latn-RS"/>
        </w:rPr>
        <w:t>ć,</w:t>
      </w:r>
      <w:r>
        <w:rPr>
          <w:sz w:val="24"/>
          <w:szCs w:val="24"/>
          <w:lang w:val="sr-Latn-RS"/>
        </w:rPr>
        <w:t xml:space="preserve"> Bojan,</w:t>
      </w:r>
      <w:r w:rsidRPr="000A12B6">
        <w:rPr>
          <w:sz w:val="24"/>
          <w:szCs w:val="24"/>
          <w:lang w:val="sr-Latn-RS"/>
        </w:rPr>
        <w:t xml:space="preserve"> </w:t>
      </w:r>
      <w:proofErr w:type="spellStart"/>
      <w:r w:rsidRPr="000A12B6">
        <w:rPr>
          <w:bCs/>
          <w:sz w:val="24"/>
          <w:szCs w:val="24"/>
        </w:rPr>
        <w:t>Slavenski</w:t>
      </w:r>
      <w:proofErr w:type="spellEnd"/>
      <w:r w:rsidRPr="000A12B6">
        <w:rPr>
          <w:bCs/>
          <w:sz w:val="24"/>
          <w:szCs w:val="24"/>
        </w:rPr>
        <w:t> [</w:t>
      </w:r>
      <w:proofErr w:type="spellStart"/>
      <w:r w:rsidRPr="000A12B6">
        <w:rPr>
          <w:bCs/>
          <w:sz w:val="24"/>
          <w:szCs w:val="24"/>
        </w:rPr>
        <w:t>Stolzer</w:t>
      </w:r>
      <w:proofErr w:type="spellEnd"/>
      <w:r w:rsidRPr="000A12B6">
        <w:rPr>
          <w:bCs/>
          <w:sz w:val="24"/>
          <w:szCs w:val="24"/>
        </w:rPr>
        <w:t xml:space="preserve">, </w:t>
      </w:r>
      <w:proofErr w:type="spellStart"/>
      <w:r w:rsidRPr="000A12B6">
        <w:rPr>
          <w:bCs/>
          <w:sz w:val="24"/>
          <w:szCs w:val="24"/>
        </w:rPr>
        <w:t>Štolcer</w:t>
      </w:r>
      <w:proofErr w:type="spellEnd"/>
      <w:r w:rsidRPr="000A12B6">
        <w:rPr>
          <w:bCs/>
          <w:sz w:val="24"/>
          <w:szCs w:val="24"/>
        </w:rPr>
        <w:t xml:space="preserve">, </w:t>
      </w:r>
      <w:proofErr w:type="spellStart"/>
      <w:r w:rsidRPr="000A12B6">
        <w:rPr>
          <w:bCs/>
          <w:sz w:val="24"/>
          <w:szCs w:val="24"/>
        </w:rPr>
        <w:t>Štolcer-Slavenski</w:t>
      </w:r>
      <w:proofErr w:type="spellEnd"/>
      <w:r w:rsidRPr="000A12B6">
        <w:rPr>
          <w:bCs/>
          <w:sz w:val="24"/>
          <w:szCs w:val="24"/>
        </w:rPr>
        <w:t xml:space="preserve">], Josip, in: </w:t>
      </w:r>
      <w:r w:rsidRPr="000A12B6">
        <w:rPr>
          <w:bCs/>
          <w:i/>
          <w:sz w:val="24"/>
          <w:szCs w:val="24"/>
        </w:rPr>
        <w:t xml:space="preserve">New Grove Dictionary of Music and Musicians, </w:t>
      </w:r>
      <w:r w:rsidRPr="000A12B6">
        <w:rPr>
          <w:bCs/>
          <w:sz w:val="24"/>
          <w:szCs w:val="24"/>
        </w:rPr>
        <w:t>electronic edition, acc. 05/12/2018.</w:t>
      </w:r>
    </w:p>
    <w:p w14:paraId="44E6F04D" w14:textId="77777777" w:rsidR="000A12B6" w:rsidRPr="000A12B6" w:rsidRDefault="000A12B6" w:rsidP="000A12B6">
      <w:pPr>
        <w:pStyle w:val="ListParagraph"/>
        <w:numPr>
          <w:ilvl w:val="0"/>
          <w:numId w:val="1"/>
        </w:numPr>
        <w:rPr>
          <w:rFonts w:cs="Times New Roman"/>
          <w:color w:val="auto"/>
          <w:szCs w:val="24"/>
          <w:shd w:val="clear" w:color="auto" w:fill="FFFFFF"/>
        </w:rPr>
      </w:pPr>
      <w:r w:rsidRPr="000A12B6">
        <w:rPr>
          <w:rFonts w:cs="Times New Roman"/>
          <w:color w:val="auto"/>
          <w:szCs w:val="24"/>
          <w:shd w:val="clear" w:color="auto" w:fill="FFFFFF"/>
        </w:rPr>
        <w:t>Griffiths,</w:t>
      </w:r>
      <w:r>
        <w:rPr>
          <w:rFonts w:cs="Times New Roman"/>
          <w:color w:val="auto"/>
          <w:szCs w:val="24"/>
          <w:shd w:val="clear" w:color="auto" w:fill="FFFFFF"/>
        </w:rPr>
        <w:t xml:space="preserve"> Paul,</w:t>
      </w:r>
      <w:r w:rsidRPr="000A12B6">
        <w:rPr>
          <w:rFonts w:cs="Times New Roman"/>
          <w:color w:val="auto"/>
          <w:szCs w:val="24"/>
          <w:shd w:val="clear" w:color="auto" w:fill="FFFFFF"/>
        </w:rPr>
        <w:t xml:space="preserve"> </w:t>
      </w:r>
      <w:r w:rsidRPr="000A12B6">
        <w:rPr>
          <w:rFonts w:cs="Times New Roman"/>
          <w:i/>
          <w:color w:val="auto"/>
          <w:szCs w:val="24"/>
          <w:shd w:val="clear" w:color="auto" w:fill="FFFFFF"/>
        </w:rPr>
        <w:t xml:space="preserve">Modern Music: A Concise History from Debussy to Boulez, </w:t>
      </w:r>
      <w:r w:rsidRPr="000A12B6">
        <w:rPr>
          <w:rFonts w:cs="Times New Roman"/>
          <w:color w:val="auto"/>
          <w:szCs w:val="24"/>
          <w:shd w:val="clear" w:color="auto" w:fill="FFFFFF"/>
        </w:rPr>
        <w:t>London &amp; New York, Thames and Hudson, 1986.</w:t>
      </w:r>
    </w:p>
    <w:p w14:paraId="5A994A8E" w14:textId="77777777" w:rsidR="000A12B6" w:rsidRPr="000A12B6" w:rsidRDefault="000A12B6" w:rsidP="000A12B6">
      <w:pPr>
        <w:pStyle w:val="ListParagraph"/>
        <w:numPr>
          <w:ilvl w:val="0"/>
          <w:numId w:val="1"/>
        </w:numPr>
        <w:rPr>
          <w:rFonts w:cs="Times New Roman"/>
          <w:szCs w:val="24"/>
        </w:rPr>
      </w:pPr>
      <w:proofErr w:type="spellStart"/>
      <w:r w:rsidRPr="000A12B6">
        <w:rPr>
          <w:rFonts w:cs="Times New Roman"/>
          <w:szCs w:val="24"/>
        </w:rPr>
        <w:t>Grujić</w:t>
      </w:r>
      <w:proofErr w:type="spellEnd"/>
      <w:r w:rsidRPr="000A12B6">
        <w:rPr>
          <w:rFonts w:cs="Times New Roman"/>
          <w:szCs w:val="24"/>
        </w:rPr>
        <w:t xml:space="preserve">, </w:t>
      </w:r>
      <w:proofErr w:type="spellStart"/>
      <w:r>
        <w:rPr>
          <w:rFonts w:cs="Times New Roman"/>
          <w:szCs w:val="24"/>
        </w:rPr>
        <w:t>Sanja</w:t>
      </w:r>
      <w:proofErr w:type="spellEnd"/>
      <w:r>
        <w:rPr>
          <w:rFonts w:cs="Times New Roman"/>
          <w:szCs w:val="24"/>
        </w:rPr>
        <w:t xml:space="preserve">, </w:t>
      </w:r>
      <w:proofErr w:type="spellStart"/>
      <w:r w:rsidRPr="000A12B6">
        <w:rPr>
          <w:rFonts w:cs="Times New Roman"/>
          <w:i/>
          <w:szCs w:val="24"/>
        </w:rPr>
        <w:t>Orkestarska</w:t>
      </w:r>
      <w:proofErr w:type="spellEnd"/>
      <w:r w:rsidRPr="000A12B6">
        <w:rPr>
          <w:rFonts w:cs="Times New Roman"/>
          <w:i/>
          <w:szCs w:val="24"/>
        </w:rPr>
        <w:t xml:space="preserve"> </w:t>
      </w:r>
      <w:proofErr w:type="spellStart"/>
      <w:r w:rsidRPr="000A12B6">
        <w:rPr>
          <w:rFonts w:cs="Times New Roman"/>
          <w:i/>
          <w:szCs w:val="24"/>
        </w:rPr>
        <w:t>muzika</w:t>
      </w:r>
      <w:proofErr w:type="spellEnd"/>
      <w:r w:rsidRPr="000A12B6">
        <w:rPr>
          <w:rFonts w:cs="Times New Roman"/>
          <w:i/>
          <w:szCs w:val="24"/>
        </w:rPr>
        <w:t xml:space="preserve"> </w:t>
      </w:r>
      <w:proofErr w:type="spellStart"/>
      <w:r w:rsidRPr="000A12B6">
        <w:rPr>
          <w:rFonts w:cs="Times New Roman"/>
          <w:i/>
          <w:szCs w:val="24"/>
        </w:rPr>
        <w:t>Josipa</w:t>
      </w:r>
      <w:proofErr w:type="spellEnd"/>
      <w:r w:rsidRPr="000A12B6">
        <w:rPr>
          <w:rFonts w:cs="Times New Roman"/>
          <w:i/>
          <w:szCs w:val="24"/>
        </w:rPr>
        <w:t xml:space="preserve"> </w:t>
      </w:r>
      <w:proofErr w:type="spellStart"/>
      <w:r w:rsidRPr="000A12B6">
        <w:rPr>
          <w:rFonts w:cs="Times New Roman"/>
          <w:i/>
          <w:szCs w:val="24"/>
        </w:rPr>
        <w:t>Slavenskog</w:t>
      </w:r>
      <w:proofErr w:type="spellEnd"/>
      <w:r w:rsidRPr="000A12B6">
        <w:rPr>
          <w:rFonts w:cs="Times New Roman"/>
          <w:i/>
          <w:szCs w:val="24"/>
        </w:rPr>
        <w:t xml:space="preserve">, </w:t>
      </w:r>
      <w:proofErr w:type="spellStart"/>
      <w:r w:rsidRPr="000A12B6">
        <w:rPr>
          <w:rFonts w:cs="Times New Roman"/>
          <w:szCs w:val="24"/>
        </w:rPr>
        <w:t>Udruženje</w:t>
      </w:r>
      <w:proofErr w:type="spellEnd"/>
      <w:r w:rsidRPr="000A12B6">
        <w:rPr>
          <w:rFonts w:cs="Times New Roman"/>
          <w:szCs w:val="24"/>
        </w:rPr>
        <w:t xml:space="preserve"> </w:t>
      </w:r>
      <w:proofErr w:type="spellStart"/>
      <w:r w:rsidRPr="000A12B6">
        <w:rPr>
          <w:rFonts w:cs="Times New Roman"/>
          <w:szCs w:val="24"/>
        </w:rPr>
        <w:t>kompozitora</w:t>
      </w:r>
      <w:proofErr w:type="spellEnd"/>
      <w:r w:rsidRPr="000A12B6">
        <w:rPr>
          <w:rFonts w:cs="Times New Roman"/>
          <w:szCs w:val="24"/>
        </w:rPr>
        <w:t xml:space="preserve"> </w:t>
      </w:r>
      <w:proofErr w:type="spellStart"/>
      <w:r w:rsidRPr="000A12B6">
        <w:rPr>
          <w:rFonts w:cs="Times New Roman"/>
          <w:szCs w:val="24"/>
        </w:rPr>
        <w:t>Srbije</w:t>
      </w:r>
      <w:proofErr w:type="spellEnd"/>
      <w:r w:rsidRPr="000A12B6">
        <w:rPr>
          <w:rFonts w:cs="Times New Roman"/>
          <w:szCs w:val="24"/>
        </w:rPr>
        <w:t>, Beograd, 1984.</w:t>
      </w:r>
    </w:p>
    <w:p w14:paraId="63C8E517" w14:textId="77777777" w:rsidR="000A12B6" w:rsidRPr="000A12B6" w:rsidRDefault="000A12B6" w:rsidP="000A12B6">
      <w:pPr>
        <w:pStyle w:val="ListParagraph"/>
        <w:numPr>
          <w:ilvl w:val="0"/>
          <w:numId w:val="1"/>
        </w:numPr>
        <w:rPr>
          <w:szCs w:val="24"/>
          <w:lang w:val="sr-Latn-RS"/>
        </w:rPr>
      </w:pPr>
      <w:r w:rsidRPr="000A12B6">
        <w:rPr>
          <w:szCs w:val="24"/>
          <w:lang w:val="sr-Latn-RS"/>
        </w:rPr>
        <w:t xml:space="preserve">Mikić, </w:t>
      </w:r>
      <w:r>
        <w:rPr>
          <w:szCs w:val="24"/>
          <w:lang w:val="sr-Latn-RS"/>
        </w:rPr>
        <w:t xml:space="preserve">Vesna, </w:t>
      </w:r>
      <w:r w:rsidRPr="000A12B6">
        <w:rPr>
          <w:szCs w:val="24"/>
          <w:lang w:val="sr-Latn-RS"/>
        </w:rPr>
        <w:t xml:space="preserve">Josip Slavenski i ’astroakustika’ – u susret novom zvuku, in: M. S. Dimitrijević (ed.), </w:t>
      </w:r>
      <w:r w:rsidRPr="000A12B6">
        <w:rPr>
          <w:i/>
          <w:szCs w:val="24"/>
          <w:lang w:val="sr-Latn-RS"/>
        </w:rPr>
        <w:t xml:space="preserve">Razvoj astronomije u Srba IV, </w:t>
      </w:r>
      <w:r w:rsidRPr="000A12B6">
        <w:rPr>
          <w:szCs w:val="24"/>
          <w:lang w:val="sr-Latn-RS"/>
        </w:rPr>
        <w:t>2006.</w:t>
      </w:r>
    </w:p>
    <w:p w14:paraId="030FEA9E" w14:textId="52431789" w:rsidR="000A12B6" w:rsidRPr="000A12B6" w:rsidRDefault="000A12B6" w:rsidP="000A12B6">
      <w:pPr>
        <w:pStyle w:val="Default"/>
        <w:numPr>
          <w:ilvl w:val="0"/>
          <w:numId w:val="1"/>
        </w:numPr>
        <w:spacing w:line="276" w:lineRule="auto"/>
        <w:jc w:val="both"/>
        <w:rPr>
          <w:rFonts w:ascii="Times New Roman" w:hAnsi="Times New Roman" w:cs="Times New Roman"/>
        </w:rPr>
      </w:pPr>
      <w:proofErr w:type="spellStart"/>
      <w:r w:rsidRPr="000A12B6">
        <w:rPr>
          <w:rFonts w:ascii="Times New Roman" w:hAnsi="Times New Roman" w:cs="Times New Roman"/>
        </w:rPr>
        <w:t>Midžić</w:t>
      </w:r>
      <w:proofErr w:type="spellEnd"/>
      <w:r w:rsidRPr="000A12B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Seadeta</w:t>
      </w:r>
      <w:proofErr w:type="spellEnd"/>
      <w:r>
        <w:rPr>
          <w:rFonts w:ascii="Times New Roman" w:hAnsi="Times New Roman" w:cs="Times New Roman"/>
        </w:rPr>
        <w:t>,</w:t>
      </w:r>
      <w:r w:rsidRPr="000A12B6">
        <w:rPr>
          <w:rFonts w:ascii="Times New Roman" w:hAnsi="Times New Roman" w:cs="Times New Roman"/>
        </w:rPr>
        <w:t xml:space="preserve"> </w:t>
      </w:r>
      <w:proofErr w:type="spellStart"/>
      <w:r w:rsidRPr="000A12B6">
        <w:rPr>
          <w:rFonts w:ascii="Times New Roman" w:hAnsi="Times New Roman" w:cs="Times New Roman"/>
        </w:rPr>
        <w:t>Klavirska</w:t>
      </w:r>
      <w:proofErr w:type="spellEnd"/>
      <w:r w:rsidRPr="000A12B6">
        <w:rPr>
          <w:rFonts w:ascii="Times New Roman" w:hAnsi="Times New Roman" w:cs="Times New Roman"/>
        </w:rPr>
        <w:t xml:space="preserve"> </w:t>
      </w:r>
      <w:proofErr w:type="spellStart"/>
      <w:r w:rsidRPr="000A12B6">
        <w:rPr>
          <w:rFonts w:ascii="Times New Roman" w:hAnsi="Times New Roman" w:cs="Times New Roman"/>
        </w:rPr>
        <w:t>djela</w:t>
      </w:r>
      <w:proofErr w:type="spellEnd"/>
      <w:r w:rsidRPr="000A12B6">
        <w:rPr>
          <w:rFonts w:ascii="Times New Roman" w:hAnsi="Times New Roman" w:cs="Times New Roman"/>
        </w:rPr>
        <w:t xml:space="preserve"> </w:t>
      </w:r>
      <w:proofErr w:type="spellStart"/>
      <w:r w:rsidRPr="000A12B6">
        <w:rPr>
          <w:rFonts w:ascii="Times New Roman" w:hAnsi="Times New Roman" w:cs="Times New Roman"/>
        </w:rPr>
        <w:t>Josipa</w:t>
      </w:r>
      <w:proofErr w:type="spellEnd"/>
      <w:r w:rsidRPr="000A12B6">
        <w:rPr>
          <w:rFonts w:ascii="Times New Roman" w:hAnsi="Times New Roman" w:cs="Times New Roman"/>
        </w:rPr>
        <w:t xml:space="preserve"> </w:t>
      </w:r>
      <w:proofErr w:type="spellStart"/>
      <w:r w:rsidRPr="000A12B6">
        <w:rPr>
          <w:rFonts w:ascii="Times New Roman" w:hAnsi="Times New Roman" w:cs="Times New Roman"/>
        </w:rPr>
        <w:t>Slavenskog</w:t>
      </w:r>
      <w:proofErr w:type="spellEnd"/>
      <w:r w:rsidRPr="000A12B6">
        <w:rPr>
          <w:rFonts w:ascii="Times New Roman" w:hAnsi="Times New Roman" w:cs="Times New Roman"/>
        </w:rPr>
        <w:t xml:space="preserve">, </w:t>
      </w:r>
      <w:proofErr w:type="spellStart"/>
      <w:r w:rsidRPr="000A12B6">
        <w:rPr>
          <w:rFonts w:ascii="Times New Roman" w:hAnsi="Times New Roman" w:cs="Times New Roman"/>
          <w:i/>
        </w:rPr>
        <w:t>Zvuk</w:t>
      </w:r>
      <w:proofErr w:type="spellEnd"/>
      <w:r w:rsidRPr="000A12B6">
        <w:rPr>
          <w:rFonts w:ascii="Times New Roman" w:hAnsi="Times New Roman" w:cs="Times New Roman"/>
        </w:rPr>
        <w:t xml:space="preserve">, 81, 1986, </w:t>
      </w:r>
      <w:r w:rsidR="00D20A0D">
        <w:rPr>
          <w:rFonts w:ascii="Times New Roman" w:hAnsi="Times New Roman" w:cs="Times New Roman"/>
        </w:rPr>
        <w:t>12</w:t>
      </w:r>
      <w:r>
        <w:rPr>
          <w:rFonts w:ascii="Times New Roman" w:hAnsi="Times New Roman" w:cs="Times New Roman"/>
        </w:rPr>
        <w:t>–</w:t>
      </w:r>
      <w:r w:rsidR="00D20A0D">
        <w:rPr>
          <w:rFonts w:ascii="Times New Roman" w:hAnsi="Times New Roman" w:cs="Times New Roman"/>
        </w:rPr>
        <w:t>43</w:t>
      </w:r>
      <w:r w:rsidRPr="000A12B6">
        <w:rPr>
          <w:rFonts w:ascii="Times New Roman" w:hAnsi="Times New Roman" w:cs="Times New Roman"/>
        </w:rPr>
        <w:t>.</w:t>
      </w:r>
    </w:p>
    <w:p w14:paraId="1F7BD7BE" w14:textId="3FF921C9" w:rsidR="000A12B6" w:rsidRPr="00D20A0D" w:rsidRDefault="000A12B6" w:rsidP="000A12B6">
      <w:pPr>
        <w:pStyle w:val="ListParagraph"/>
        <w:numPr>
          <w:ilvl w:val="0"/>
          <w:numId w:val="1"/>
        </w:numPr>
        <w:rPr>
          <w:color w:val="auto"/>
          <w:szCs w:val="24"/>
          <w:shd w:val="clear" w:color="auto" w:fill="FFFFFF"/>
        </w:rPr>
      </w:pPr>
      <w:proofErr w:type="spellStart"/>
      <w:r w:rsidRPr="00D20A0D">
        <w:rPr>
          <w:color w:val="auto"/>
          <w:szCs w:val="24"/>
        </w:rPr>
        <w:t>Peričić</w:t>
      </w:r>
      <w:proofErr w:type="spellEnd"/>
      <w:r w:rsidRPr="00D20A0D">
        <w:rPr>
          <w:color w:val="auto"/>
          <w:szCs w:val="24"/>
        </w:rPr>
        <w:t xml:space="preserve">, </w:t>
      </w:r>
      <w:proofErr w:type="spellStart"/>
      <w:r w:rsidRPr="00D20A0D">
        <w:rPr>
          <w:color w:val="auto"/>
          <w:szCs w:val="24"/>
        </w:rPr>
        <w:t>Vlastimir</w:t>
      </w:r>
      <w:proofErr w:type="spellEnd"/>
      <w:r w:rsidRPr="00D20A0D">
        <w:rPr>
          <w:color w:val="auto"/>
          <w:szCs w:val="24"/>
        </w:rPr>
        <w:t xml:space="preserve">, Josip </w:t>
      </w:r>
      <w:proofErr w:type="spellStart"/>
      <w:r w:rsidRPr="00D20A0D">
        <w:rPr>
          <w:color w:val="auto"/>
          <w:szCs w:val="24"/>
        </w:rPr>
        <w:t>Slavenski</w:t>
      </w:r>
      <w:proofErr w:type="spellEnd"/>
      <w:r w:rsidRPr="00D20A0D">
        <w:rPr>
          <w:color w:val="auto"/>
          <w:szCs w:val="24"/>
        </w:rPr>
        <w:t xml:space="preserve"> </w:t>
      </w:r>
      <w:proofErr w:type="spellStart"/>
      <w:r w:rsidRPr="00D20A0D">
        <w:rPr>
          <w:color w:val="auto"/>
          <w:szCs w:val="24"/>
        </w:rPr>
        <w:t>i</w:t>
      </w:r>
      <w:proofErr w:type="spellEnd"/>
      <w:r w:rsidRPr="00D20A0D">
        <w:rPr>
          <w:color w:val="auto"/>
          <w:szCs w:val="24"/>
        </w:rPr>
        <w:t xml:space="preserve"> </w:t>
      </w:r>
      <w:proofErr w:type="spellStart"/>
      <w:r w:rsidRPr="00D20A0D">
        <w:rPr>
          <w:color w:val="auto"/>
          <w:szCs w:val="24"/>
        </w:rPr>
        <w:t>njegova</w:t>
      </w:r>
      <w:proofErr w:type="spellEnd"/>
      <w:r w:rsidRPr="00D20A0D">
        <w:rPr>
          <w:color w:val="auto"/>
          <w:szCs w:val="24"/>
        </w:rPr>
        <w:t xml:space="preserve"> '</w:t>
      </w:r>
      <w:proofErr w:type="spellStart"/>
      <w:r w:rsidRPr="00D20A0D">
        <w:rPr>
          <w:color w:val="auto"/>
          <w:szCs w:val="24"/>
        </w:rPr>
        <w:t>astroakustika</w:t>
      </w:r>
      <w:proofErr w:type="spellEnd"/>
      <w:r w:rsidRPr="00D20A0D">
        <w:rPr>
          <w:color w:val="auto"/>
          <w:szCs w:val="24"/>
        </w:rPr>
        <w:t xml:space="preserve">', </w:t>
      </w:r>
      <w:proofErr w:type="spellStart"/>
      <w:r w:rsidRPr="00D20A0D">
        <w:rPr>
          <w:i/>
          <w:color w:val="auto"/>
          <w:szCs w:val="24"/>
        </w:rPr>
        <w:t>Zvuk</w:t>
      </w:r>
      <w:proofErr w:type="spellEnd"/>
      <w:r w:rsidRPr="00D20A0D">
        <w:rPr>
          <w:i/>
          <w:color w:val="auto"/>
          <w:szCs w:val="24"/>
          <w:shd w:val="clear" w:color="auto" w:fill="FFFFFF"/>
        </w:rPr>
        <w:t xml:space="preserve">, </w:t>
      </w:r>
      <w:r w:rsidRPr="00D20A0D">
        <w:rPr>
          <w:color w:val="auto"/>
          <w:szCs w:val="24"/>
          <w:shd w:val="clear" w:color="auto" w:fill="FFFFFF"/>
        </w:rPr>
        <w:t>4, 1984, 5</w:t>
      </w:r>
      <w:r w:rsidRPr="00D20A0D">
        <w:rPr>
          <w:rFonts w:cs="Times New Roman"/>
          <w:color w:val="auto"/>
          <w:szCs w:val="24"/>
          <w:shd w:val="clear" w:color="auto" w:fill="FFFFFF"/>
        </w:rPr>
        <w:t>‒</w:t>
      </w:r>
      <w:r w:rsidRPr="00D20A0D">
        <w:rPr>
          <w:color w:val="auto"/>
          <w:szCs w:val="24"/>
          <w:shd w:val="clear" w:color="auto" w:fill="FFFFFF"/>
        </w:rPr>
        <w:t>14.</w:t>
      </w:r>
    </w:p>
    <w:p w14:paraId="4650EE2A" w14:textId="72EAD15C" w:rsidR="000A12B6" w:rsidRPr="000A12B6" w:rsidRDefault="000A12B6" w:rsidP="000A12B6">
      <w:pPr>
        <w:pStyle w:val="Default"/>
        <w:numPr>
          <w:ilvl w:val="0"/>
          <w:numId w:val="1"/>
        </w:numPr>
        <w:spacing w:line="276" w:lineRule="auto"/>
        <w:jc w:val="both"/>
        <w:rPr>
          <w:rFonts w:ascii="Times New Roman" w:hAnsi="Times New Roman" w:cs="Times New Roman"/>
          <w:shd w:val="clear" w:color="auto" w:fill="FFFFFF"/>
        </w:rPr>
      </w:pPr>
      <w:r w:rsidRPr="000A12B6">
        <w:rPr>
          <w:rFonts w:ascii="Times New Roman" w:hAnsi="Times New Roman" w:cs="Times New Roman"/>
          <w:shd w:val="clear" w:color="auto" w:fill="FFFFFF"/>
        </w:rPr>
        <w:t>Schuller</w:t>
      </w:r>
      <w:r>
        <w:rPr>
          <w:rFonts w:ascii="Times New Roman" w:hAnsi="Times New Roman" w:cs="Times New Roman"/>
          <w:shd w:val="clear" w:color="auto" w:fill="FFFFFF"/>
        </w:rPr>
        <w:t>,</w:t>
      </w:r>
      <w:r w:rsidRPr="000A12B6">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Gunther </w:t>
      </w:r>
      <w:r w:rsidRPr="000A12B6">
        <w:rPr>
          <w:rFonts w:ascii="Times New Roman" w:hAnsi="Times New Roman" w:cs="Times New Roman"/>
          <w:shd w:val="clear" w:color="auto" w:fill="FFFFFF"/>
        </w:rPr>
        <w:t xml:space="preserve">and </w:t>
      </w:r>
      <w:proofErr w:type="spellStart"/>
      <w:r w:rsidRPr="000A12B6">
        <w:rPr>
          <w:rFonts w:ascii="Times New Roman" w:hAnsi="Times New Roman" w:cs="Times New Roman"/>
          <w:shd w:val="clear" w:color="auto" w:fill="FFFFFF"/>
        </w:rPr>
        <w:t>Edgard</w:t>
      </w:r>
      <w:proofErr w:type="spellEnd"/>
      <w:r w:rsidRPr="000A12B6">
        <w:rPr>
          <w:rFonts w:ascii="Times New Roman" w:hAnsi="Times New Roman" w:cs="Times New Roman"/>
          <w:shd w:val="clear" w:color="auto" w:fill="FFFFFF"/>
        </w:rPr>
        <w:t xml:space="preserve"> </w:t>
      </w:r>
      <w:proofErr w:type="spellStart"/>
      <w:r w:rsidRPr="000A12B6">
        <w:rPr>
          <w:rFonts w:ascii="Times New Roman" w:hAnsi="Times New Roman" w:cs="Times New Roman"/>
          <w:shd w:val="clear" w:color="auto" w:fill="FFFFFF"/>
        </w:rPr>
        <w:t>Varèse</w:t>
      </w:r>
      <w:proofErr w:type="spellEnd"/>
      <w:r w:rsidRPr="000A12B6">
        <w:rPr>
          <w:rFonts w:ascii="Times New Roman" w:hAnsi="Times New Roman" w:cs="Times New Roman"/>
          <w:shd w:val="clear" w:color="auto" w:fill="FFFFFF"/>
        </w:rPr>
        <w:t xml:space="preserve">, Conversation with </w:t>
      </w:r>
      <w:proofErr w:type="spellStart"/>
      <w:r w:rsidRPr="000A12B6">
        <w:rPr>
          <w:rFonts w:ascii="Times New Roman" w:hAnsi="Times New Roman" w:cs="Times New Roman"/>
          <w:shd w:val="clear" w:color="auto" w:fill="FFFFFF"/>
        </w:rPr>
        <w:t>Varèse</w:t>
      </w:r>
      <w:proofErr w:type="spellEnd"/>
      <w:r w:rsidRPr="000A12B6">
        <w:rPr>
          <w:rFonts w:ascii="Times New Roman" w:hAnsi="Times New Roman" w:cs="Times New Roman"/>
          <w:shd w:val="clear" w:color="auto" w:fill="FFFFFF"/>
        </w:rPr>
        <w:t xml:space="preserve">, </w:t>
      </w:r>
      <w:r w:rsidRPr="000A12B6">
        <w:rPr>
          <w:rFonts w:ascii="Times New Roman" w:hAnsi="Times New Roman" w:cs="Times New Roman"/>
          <w:i/>
          <w:iCs/>
          <w:shd w:val="clear" w:color="auto" w:fill="FFFFFF"/>
        </w:rPr>
        <w:t>Perspectives of New Music</w:t>
      </w:r>
      <w:r w:rsidRPr="000A12B6">
        <w:rPr>
          <w:rFonts w:ascii="Times New Roman" w:hAnsi="Times New Roman" w:cs="Times New Roman"/>
          <w:shd w:val="clear" w:color="auto" w:fill="FFFFFF"/>
        </w:rPr>
        <w:t>, Vol. 3, No. 2 (Spring - Summer, 1965), 32</w:t>
      </w:r>
      <w:r>
        <w:rPr>
          <w:rFonts w:ascii="Times New Roman" w:hAnsi="Times New Roman" w:cs="Times New Roman"/>
          <w:shd w:val="clear" w:color="auto" w:fill="FFFFFF"/>
        </w:rPr>
        <w:t>–</w:t>
      </w:r>
      <w:r w:rsidR="00D20A0D">
        <w:rPr>
          <w:rFonts w:ascii="Times New Roman" w:hAnsi="Times New Roman" w:cs="Times New Roman"/>
          <w:shd w:val="clear" w:color="auto" w:fill="FFFFFF"/>
        </w:rPr>
        <w:t>37</w:t>
      </w:r>
      <w:r w:rsidRPr="000A12B6">
        <w:rPr>
          <w:rFonts w:ascii="Times New Roman" w:hAnsi="Times New Roman" w:cs="Times New Roman"/>
          <w:shd w:val="clear" w:color="auto" w:fill="FFFFFF"/>
        </w:rPr>
        <w:t>.</w:t>
      </w:r>
    </w:p>
    <w:p w14:paraId="0C5986A0" w14:textId="3562F275" w:rsidR="000A12B6" w:rsidRPr="00FB528D" w:rsidRDefault="000A12B6" w:rsidP="00C51662">
      <w:pPr>
        <w:pStyle w:val="ListParagraph"/>
        <w:numPr>
          <w:ilvl w:val="0"/>
          <w:numId w:val="1"/>
        </w:numPr>
        <w:jc w:val="both"/>
        <w:rPr>
          <w:rFonts w:cs="Times New Roman"/>
          <w:szCs w:val="24"/>
          <w:shd w:val="clear" w:color="auto" w:fill="FFFFFF"/>
        </w:rPr>
      </w:pPr>
      <w:proofErr w:type="spellStart"/>
      <w:r w:rsidRPr="000A12B6">
        <w:rPr>
          <w:rFonts w:cs="Times New Roman"/>
          <w:color w:val="auto"/>
          <w:szCs w:val="24"/>
          <w:shd w:val="clear" w:color="auto" w:fill="FFFFFF"/>
        </w:rPr>
        <w:t>Slavenski</w:t>
      </w:r>
      <w:proofErr w:type="spellEnd"/>
      <w:r w:rsidRPr="000A12B6">
        <w:rPr>
          <w:rFonts w:cs="Times New Roman"/>
          <w:color w:val="auto"/>
          <w:szCs w:val="24"/>
          <w:shd w:val="clear" w:color="auto" w:fill="FFFFFF"/>
        </w:rPr>
        <w:t xml:space="preserve">, </w:t>
      </w:r>
      <w:proofErr w:type="spellStart"/>
      <w:r w:rsidRPr="000A12B6">
        <w:rPr>
          <w:rFonts w:cs="Times New Roman"/>
          <w:color w:val="auto"/>
          <w:szCs w:val="24"/>
          <w:shd w:val="clear" w:color="auto" w:fill="FFFFFF"/>
        </w:rPr>
        <w:t>Milana</w:t>
      </w:r>
      <w:proofErr w:type="spellEnd"/>
      <w:r w:rsidRPr="000A12B6">
        <w:rPr>
          <w:rFonts w:cs="Times New Roman"/>
          <w:color w:val="auto"/>
          <w:szCs w:val="24"/>
          <w:shd w:val="clear" w:color="auto" w:fill="FFFFFF"/>
        </w:rPr>
        <w:t xml:space="preserve">, </w:t>
      </w:r>
      <w:r w:rsidRPr="000A12B6">
        <w:rPr>
          <w:rFonts w:cs="Times New Roman"/>
          <w:i/>
          <w:color w:val="auto"/>
          <w:szCs w:val="24"/>
          <w:shd w:val="clear" w:color="auto" w:fill="FFFFFF"/>
        </w:rPr>
        <w:t>Josip</w:t>
      </w:r>
      <w:r w:rsidRPr="000A12B6">
        <w:rPr>
          <w:rFonts w:cs="Times New Roman"/>
          <w:color w:val="auto"/>
          <w:szCs w:val="24"/>
          <w:shd w:val="clear" w:color="auto" w:fill="FFFFFF"/>
        </w:rPr>
        <w:t xml:space="preserve">, </w:t>
      </w:r>
      <w:r w:rsidRPr="000A12B6">
        <w:rPr>
          <w:rFonts w:cs="Times New Roman"/>
          <w:iCs/>
          <w:color w:val="auto"/>
          <w:szCs w:val="24"/>
          <w:shd w:val="clear" w:color="auto" w:fill="FFFFFF"/>
        </w:rPr>
        <w:t xml:space="preserve">MŠ "Josip </w:t>
      </w:r>
      <w:proofErr w:type="spellStart"/>
      <w:r w:rsidRPr="000A12B6">
        <w:rPr>
          <w:rFonts w:cs="Times New Roman"/>
          <w:iCs/>
          <w:color w:val="auto"/>
          <w:szCs w:val="24"/>
          <w:shd w:val="clear" w:color="auto" w:fill="FFFFFF"/>
        </w:rPr>
        <w:t>Slavenski</w:t>
      </w:r>
      <w:proofErr w:type="spellEnd"/>
      <w:r w:rsidRPr="000A12B6">
        <w:rPr>
          <w:rFonts w:cs="Times New Roman"/>
          <w:iCs/>
          <w:color w:val="auto"/>
          <w:szCs w:val="24"/>
          <w:shd w:val="clear" w:color="auto" w:fill="FFFFFF"/>
        </w:rPr>
        <w:t xml:space="preserve">", SOKOJ, Beograd, </w:t>
      </w:r>
      <w:r w:rsidRPr="000A12B6">
        <w:rPr>
          <w:rFonts w:cs="Times New Roman"/>
          <w:color w:val="auto"/>
          <w:szCs w:val="24"/>
          <w:shd w:val="clear" w:color="auto" w:fill="FFFFFF"/>
        </w:rPr>
        <w:t>2006.</w:t>
      </w:r>
    </w:p>
    <w:p w14:paraId="009A70FA" w14:textId="31D5C78C" w:rsidR="00FB528D" w:rsidRPr="000A12B6" w:rsidRDefault="00FB528D" w:rsidP="00C51662">
      <w:pPr>
        <w:pStyle w:val="ListParagraph"/>
        <w:numPr>
          <w:ilvl w:val="0"/>
          <w:numId w:val="1"/>
        </w:numPr>
        <w:jc w:val="both"/>
        <w:rPr>
          <w:rFonts w:cs="Times New Roman"/>
          <w:szCs w:val="24"/>
          <w:shd w:val="clear" w:color="auto" w:fill="FFFFFF"/>
        </w:rPr>
      </w:pPr>
      <w:r>
        <w:rPr>
          <w:lang w:val="sr-Latn-RS"/>
        </w:rPr>
        <w:t>Var</w:t>
      </w:r>
      <w:r w:rsidRPr="00FB528D">
        <w:rPr>
          <w:rFonts w:cs="Times New Roman"/>
          <w:szCs w:val="24"/>
          <w:shd w:val="clear" w:color="auto" w:fill="FFFFFF"/>
        </w:rPr>
        <w:t>è</w:t>
      </w:r>
      <w:r>
        <w:rPr>
          <w:lang w:val="sr-Latn-RS"/>
        </w:rPr>
        <w:t>se, Edgard,</w:t>
      </w:r>
      <w:r w:rsidRPr="00DF5E0B">
        <w:t xml:space="preserve"> </w:t>
      </w:r>
      <w:r>
        <w:t>and Chou Wen-</w:t>
      </w:r>
      <w:proofErr w:type="spellStart"/>
      <w:r>
        <w:t>chung</w:t>
      </w:r>
      <w:proofErr w:type="spellEnd"/>
      <w:r>
        <w:t xml:space="preserve">, </w:t>
      </w:r>
      <w:r w:rsidRPr="00DF5E0B">
        <w:t>The Liberation of Sound</w:t>
      </w:r>
      <w:r>
        <w:t xml:space="preserve">, </w:t>
      </w:r>
      <w:r w:rsidRPr="00DF5E0B">
        <w:rPr>
          <w:i/>
        </w:rPr>
        <w:t>Perspectives of New Music</w:t>
      </w:r>
      <w:r w:rsidRPr="00DF5E0B">
        <w:t>, Vol. 5, No.</w:t>
      </w:r>
      <w:r>
        <w:t xml:space="preserve"> 1 (Autumn - Winter, 1966), </w:t>
      </w:r>
      <w:r w:rsidRPr="00DF5E0B">
        <w:t>11</w:t>
      </w:r>
      <w:r>
        <w:t>–</w:t>
      </w:r>
      <w:r w:rsidRPr="00DF5E0B">
        <w:t>19</w:t>
      </w:r>
      <w:r>
        <w:t>.</w:t>
      </w:r>
    </w:p>
    <w:p w14:paraId="5EB40DFE" w14:textId="73F66325" w:rsidR="000A12B6" w:rsidRPr="000A12B6" w:rsidRDefault="000A12B6" w:rsidP="000A12B6">
      <w:pPr>
        <w:pStyle w:val="Default"/>
        <w:numPr>
          <w:ilvl w:val="0"/>
          <w:numId w:val="1"/>
        </w:numPr>
        <w:spacing w:line="276" w:lineRule="auto"/>
        <w:jc w:val="both"/>
        <w:rPr>
          <w:rFonts w:ascii="Times New Roman" w:hAnsi="Times New Roman" w:cs="Times New Roman"/>
        </w:rPr>
      </w:pPr>
      <w:r w:rsidRPr="000A12B6">
        <w:rPr>
          <w:rFonts w:ascii="Times New Roman" w:hAnsi="Times New Roman" w:cs="Times New Roman"/>
          <w:shd w:val="clear" w:color="auto" w:fill="FFFFFF"/>
        </w:rPr>
        <w:t>Wen-</w:t>
      </w:r>
      <w:proofErr w:type="spellStart"/>
      <w:r w:rsidRPr="000A12B6">
        <w:rPr>
          <w:rFonts w:ascii="Times New Roman" w:hAnsi="Times New Roman" w:cs="Times New Roman"/>
          <w:shd w:val="clear" w:color="auto" w:fill="FFFFFF"/>
        </w:rPr>
        <w:t>chung</w:t>
      </w:r>
      <w:proofErr w:type="spellEnd"/>
      <w:r w:rsidRPr="000A12B6">
        <w:rPr>
          <w:rFonts w:ascii="Times New Roman" w:hAnsi="Times New Roman" w:cs="Times New Roman"/>
          <w:shd w:val="clear" w:color="auto" w:fill="FFFFFF"/>
        </w:rPr>
        <w:t>,</w:t>
      </w:r>
      <w:r>
        <w:rPr>
          <w:rFonts w:ascii="Times New Roman" w:hAnsi="Times New Roman" w:cs="Times New Roman"/>
          <w:shd w:val="clear" w:color="auto" w:fill="FFFFFF"/>
        </w:rPr>
        <w:t xml:space="preserve"> Chou,</w:t>
      </w:r>
      <w:r w:rsidRPr="000A12B6">
        <w:rPr>
          <w:rFonts w:ascii="Times New Roman" w:hAnsi="Times New Roman" w:cs="Times New Roman"/>
          <w:shd w:val="clear" w:color="auto" w:fill="FFFFFF"/>
        </w:rPr>
        <w:t xml:space="preserve"> </w:t>
      </w:r>
      <w:proofErr w:type="spellStart"/>
      <w:r w:rsidRPr="000A12B6">
        <w:rPr>
          <w:rFonts w:ascii="Times New Roman" w:hAnsi="Times New Roman" w:cs="Times New Roman"/>
          <w:shd w:val="clear" w:color="auto" w:fill="FFFFFF"/>
        </w:rPr>
        <w:t>Varèse</w:t>
      </w:r>
      <w:proofErr w:type="spellEnd"/>
      <w:r w:rsidRPr="000A12B6">
        <w:rPr>
          <w:rFonts w:ascii="Times New Roman" w:hAnsi="Times New Roman" w:cs="Times New Roman"/>
          <w:shd w:val="clear" w:color="auto" w:fill="FFFFFF"/>
        </w:rPr>
        <w:t xml:space="preserve">: a sketch of the man and his music, </w:t>
      </w:r>
      <w:r w:rsidRPr="000A12B6">
        <w:rPr>
          <w:rFonts w:ascii="Times New Roman" w:hAnsi="Times New Roman" w:cs="Times New Roman"/>
          <w:i/>
          <w:iCs/>
          <w:shd w:val="clear" w:color="auto" w:fill="FFFFFF"/>
        </w:rPr>
        <w:t>The Musical Quarterly</w:t>
      </w:r>
      <w:r w:rsidRPr="000A12B6">
        <w:rPr>
          <w:rFonts w:ascii="Times New Roman" w:hAnsi="Times New Roman" w:cs="Times New Roman"/>
          <w:shd w:val="clear" w:color="auto" w:fill="FFFFFF"/>
        </w:rPr>
        <w:t>, April 1966,</w:t>
      </w:r>
      <w:r>
        <w:rPr>
          <w:rFonts w:ascii="Times New Roman" w:hAnsi="Times New Roman" w:cs="Times New Roman"/>
          <w:shd w:val="clear" w:color="auto" w:fill="FFFFFF"/>
        </w:rPr>
        <w:t xml:space="preserve"> </w:t>
      </w:r>
      <w:r w:rsidR="00D20A0D">
        <w:rPr>
          <w:rFonts w:ascii="Times New Roman" w:hAnsi="Times New Roman" w:cs="Times New Roman"/>
          <w:shd w:val="clear" w:color="auto" w:fill="FFFFFF"/>
        </w:rPr>
        <w:t>151</w:t>
      </w:r>
      <w:r>
        <w:rPr>
          <w:rFonts w:ascii="Times New Roman" w:hAnsi="Times New Roman" w:cs="Times New Roman"/>
          <w:shd w:val="clear" w:color="auto" w:fill="FFFFFF"/>
        </w:rPr>
        <w:t>–</w:t>
      </w:r>
      <w:r w:rsidR="00D20A0D">
        <w:rPr>
          <w:rFonts w:ascii="Times New Roman" w:hAnsi="Times New Roman" w:cs="Times New Roman"/>
          <w:shd w:val="clear" w:color="auto" w:fill="FFFFFF"/>
        </w:rPr>
        <w:t>170.</w:t>
      </w:r>
    </w:p>
    <w:p w14:paraId="087279FE" w14:textId="77777777" w:rsidR="000A12B6" w:rsidRPr="000A12B6" w:rsidRDefault="000A12B6" w:rsidP="000A12B6">
      <w:pPr>
        <w:pStyle w:val="Default"/>
        <w:spacing w:line="276" w:lineRule="auto"/>
        <w:jc w:val="both"/>
      </w:pPr>
    </w:p>
    <w:p w14:paraId="6855F180" w14:textId="77777777" w:rsidR="000A12B6" w:rsidRPr="000A12B6" w:rsidRDefault="000A12B6" w:rsidP="000A12B6">
      <w:pPr>
        <w:rPr>
          <w:color w:val="FF0000"/>
          <w:szCs w:val="24"/>
        </w:rPr>
      </w:pPr>
    </w:p>
    <w:sectPr w:rsidR="000A12B6" w:rsidRPr="000A12B6" w:rsidSect="00DF5151">
      <w:headerReference w:type="default" r:id="rId8"/>
      <w:footerReference w:type="default" r:id="rId9"/>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24F30" w16cid:durableId="1FC3F847"/>
  <w16cid:commentId w16cid:paraId="14A8C6E9" w16cid:durableId="1FC3F8AD"/>
  <w16cid:commentId w16cid:paraId="0FBDFB67" w16cid:durableId="1FC3F913"/>
  <w16cid:commentId w16cid:paraId="02C904C8" w16cid:durableId="1FC3F9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46027" w14:textId="77777777" w:rsidR="00DB509D" w:rsidRDefault="00DB509D" w:rsidP="008D5F1D">
      <w:pPr>
        <w:spacing w:after="0" w:line="240" w:lineRule="auto"/>
      </w:pPr>
      <w:r>
        <w:separator/>
      </w:r>
    </w:p>
  </w:endnote>
  <w:endnote w:type="continuationSeparator" w:id="0">
    <w:p w14:paraId="7318550E" w14:textId="77777777" w:rsidR="00DB509D" w:rsidRDefault="00DB509D" w:rsidP="008D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363611"/>
      <w:docPartObj>
        <w:docPartGallery w:val="Page Numbers (Bottom of Page)"/>
        <w:docPartUnique/>
      </w:docPartObj>
    </w:sdtPr>
    <w:sdtEndPr>
      <w:rPr>
        <w:noProof/>
      </w:rPr>
    </w:sdtEndPr>
    <w:sdtContent>
      <w:p w14:paraId="4DE79ED0" w14:textId="0EB54777" w:rsidR="00C7098B" w:rsidRDefault="00C7098B">
        <w:pPr>
          <w:pStyle w:val="Footer"/>
          <w:jc w:val="right"/>
        </w:pPr>
        <w:r>
          <w:fldChar w:fldCharType="begin"/>
        </w:r>
        <w:r>
          <w:instrText xml:space="preserve"> PAGE   \* MERGEFORMAT </w:instrText>
        </w:r>
        <w:r>
          <w:fldChar w:fldCharType="separate"/>
        </w:r>
        <w:r w:rsidR="007B56B8">
          <w:rPr>
            <w:noProof/>
          </w:rPr>
          <w:t>10</w:t>
        </w:r>
        <w:r>
          <w:rPr>
            <w:noProof/>
          </w:rPr>
          <w:fldChar w:fldCharType="end"/>
        </w:r>
      </w:p>
    </w:sdtContent>
  </w:sdt>
  <w:p w14:paraId="01C82F9E" w14:textId="77777777" w:rsidR="00C7098B" w:rsidRDefault="00C70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BD07E" w14:textId="77777777" w:rsidR="00DB509D" w:rsidRDefault="00DB509D" w:rsidP="008D5F1D">
      <w:pPr>
        <w:spacing w:after="0" w:line="240" w:lineRule="auto"/>
      </w:pPr>
      <w:r>
        <w:separator/>
      </w:r>
    </w:p>
  </w:footnote>
  <w:footnote w:type="continuationSeparator" w:id="0">
    <w:p w14:paraId="604F5781" w14:textId="77777777" w:rsidR="00DB509D" w:rsidRDefault="00DB509D" w:rsidP="008D5F1D">
      <w:pPr>
        <w:spacing w:after="0" w:line="240" w:lineRule="auto"/>
      </w:pPr>
      <w:r>
        <w:continuationSeparator/>
      </w:r>
    </w:p>
  </w:footnote>
  <w:footnote w:id="1">
    <w:p w14:paraId="183ECE5E" w14:textId="041EAE67" w:rsidR="00C7098B" w:rsidRPr="00C7098B" w:rsidRDefault="00C7098B">
      <w:pPr>
        <w:pStyle w:val="FootnoteText"/>
        <w:rPr>
          <w:lang w:val="sr-Latn-RS"/>
        </w:rPr>
      </w:pPr>
      <w:r>
        <w:rPr>
          <w:rStyle w:val="FootnoteReference"/>
        </w:rPr>
        <w:footnoteRef/>
      </w:r>
      <w:r>
        <w:t xml:space="preserve"> </w:t>
      </w:r>
      <w:r>
        <w:rPr>
          <w:lang w:val="sr-Latn-RS"/>
        </w:rPr>
        <w:t xml:space="preserve">This essay was originally written in 2017 as part of the course General History of Music – Contemporary Music 2, which </w:t>
      </w:r>
      <w:r w:rsidR="007B56B8">
        <w:rPr>
          <w:lang w:val="sr-Latn-RS"/>
        </w:rPr>
        <w:t xml:space="preserve">centered on the </w:t>
      </w:r>
      <w:bookmarkStart w:id="0" w:name="_GoBack"/>
      <w:bookmarkEnd w:id="0"/>
      <w:r>
        <w:rPr>
          <w:lang w:val="sr-Latn-RS"/>
        </w:rPr>
        <w:t xml:space="preserve">European musical avant-garde during the 20th century. The course was held by Prof. </w:t>
      </w:r>
      <w:r w:rsidRPr="00C7098B">
        <w:t xml:space="preserve">Dr. </w:t>
      </w:r>
      <w:proofErr w:type="spellStart"/>
      <w:r w:rsidRPr="00C7098B">
        <w:t>Dragana</w:t>
      </w:r>
      <w:proofErr w:type="spellEnd"/>
      <w:r w:rsidRPr="00C7098B">
        <w:t xml:space="preserve"> </w:t>
      </w:r>
      <w:proofErr w:type="spellStart"/>
      <w:r w:rsidRPr="00C7098B">
        <w:t>Stojanović-Novičić</w:t>
      </w:r>
      <w:proofErr w:type="spellEnd"/>
      <w:r w:rsidR="002D1367">
        <w:t xml:space="preserve"> at the Faculty of Music in Belgrade</w:t>
      </w:r>
      <w:r>
        <w:t>.</w:t>
      </w:r>
      <w:r>
        <w:rPr>
          <w:lang w:val="sr-Latn-RS"/>
        </w:rPr>
        <w:t xml:space="preserve"> This presents a more developed and detailed version of that essay.</w:t>
      </w:r>
    </w:p>
  </w:footnote>
  <w:footnote w:id="2">
    <w:p w14:paraId="4EAE5F68" w14:textId="41BDBA4D" w:rsidR="00415A9E" w:rsidRPr="003A0644" w:rsidRDefault="00415A9E" w:rsidP="008D5F1D">
      <w:pPr>
        <w:pStyle w:val="Default"/>
        <w:jc w:val="both"/>
        <w:rPr>
          <w:rFonts w:ascii="Times New Roman" w:hAnsi="Times New Roman" w:cs="Times New Roman"/>
          <w:sz w:val="20"/>
          <w:szCs w:val="20"/>
        </w:rPr>
      </w:pPr>
      <w:r w:rsidRPr="003A0644">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 xml:space="preserve">With the exception of </w:t>
      </w:r>
      <w:proofErr w:type="spellStart"/>
      <w:r>
        <w:rPr>
          <w:rFonts w:ascii="Times New Roman" w:hAnsi="Times New Roman" w:cs="Times New Roman"/>
          <w:sz w:val="20"/>
          <w:szCs w:val="20"/>
        </w:rPr>
        <w:t>Varèse's</w:t>
      </w:r>
      <w:proofErr w:type="spellEnd"/>
      <w:r>
        <w:rPr>
          <w:rFonts w:ascii="Times New Roman" w:hAnsi="Times New Roman" w:cs="Times New Roman"/>
          <w:sz w:val="20"/>
          <w:szCs w:val="20"/>
        </w:rPr>
        <w:t xml:space="preserve"> three compositions</w:t>
      </w:r>
      <w:r w:rsidRPr="003A0644">
        <w:rPr>
          <w:rFonts w:ascii="Times New Roman" w:hAnsi="Times New Roman" w:cs="Times New Roman"/>
          <w:sz w:val="20"/>
          <w:szCs w:val="20"/>
        </w:rPr>
        <w:t xml:space="preserve"> </w:t>
      </w:r>
      <w:r>
        <w:rPr>
          <w:rFonts w:ascii="Times New Roman" w:hAnsi="Times New Roman" w:cs="Times New Roman"/>
          <w:sz w:val="20"/>
          <w:szCs w:val="20"/>
        </w:rPr>
        <w:t>‒</w:t>
      </w:r>
      <w:r w:rsidRPr="003A0644">
        <w:rPr>
          <w:rFonts w:ascii="Times New Roman" w:hAnsi="Times New Roman" w:cs="Times New Roman"/>
          <w:sz w:val="20"/>
          <w:szCs w:val="20"/>
        </w:rPr>
        <w:t xml:space="preserve"> </w:t>
      </w:r>
      <w:proofErr w:type="spellStart"/>
      <w:r w:rsidRPr="003A0644">
        <w:rPr>
          <w:rFonts w:ascii="Times New Roman" w:hAnsi="Times New Roman" w:cs="Times New Roman"/>
          <w:i/>
          <w:iCs/>
          <w:sz w:val="20"/>
          <w:szCs w:val="20"/>
        </w:rPr>
        <w:t>Déserts</w:t>
      </w:r>
      <w:proofErr w:type="spellEnd"/>
      <w:r w:rsidRPr="003A0644">
        <w:rPr>
          <w:rFonts w:ascii="Times New Roman" w:hAnsi="Times New Roman" w:cs="Times New Roman"/>
          <w:sz w:val="20"/>
          <w:szCs w:val="20"/>
        </w:rPr>
        <w:t xml:space="preserve"> (1950–1954), </w:t>
      </w:r>
      <w:proofErr w:type="spellStart"/>
      <w:r w:rsidRPr="003A0644">
        <w:rPr>
          <w:rFonts w:ascii="Times New Roman" w:hAnsi="Times New Roman" w:cs="Times New Roman"/>
          <w:i/>
          <w:iCs/>
          <w:sz w:val="20"/>
          <w:szCs w:val="20"/>
        </w:rPr>
        <w:t>Poème</w:t>
      </w:r>
      <w:proofErr w:type="spellEnd"/>
      <w:r w:rsidRPr="003A0644">
        <w:rPr>
          <w:rFonts w:ascii="Times New Roman" w:hAnsi="Times New Roman" w:cs="Times New Roman"/>
          <w:i/>
          <w:iCs/>
          <w:sz w:val="20"/>
          <w:szCs w:val="20"/>
        </w:rPr>
        <w:t xml:space="preserve"> </w:t>
      </w:r>
      <w:proofErr w:type="spellStart"/>
      <w:r w:rsidRPr="003A0644">
        <w:rPr>
          <w:rFonts w:ascii="Times New Roman" w:hAnsi="Times New Roman" w:cs="Times New Roman"/>
          <w:i/>
          <w:iCs/>
          <w:sz w:val="20"/>
          <w:szCs w:val="20"/>
        </w:rPr>
        <w:t>électronique</w:t>
      </w:r>
      <w:proofErr w:type="spellEnd"/>
      <w:r w:rsidRPr="003A0644">
        <w:rPr>
          <w:rFonts w:ascii="Times New Roman" w:hAnsi="Times New Roman" w:cs="Times New Roman"/>
          <w:sz w:val="20"/>
          <w:szCs w:val="20"/>
        </w:rPr>
        <w:t xml:space="preserve"> (1957–1958), </w:t>
      </w:r>
      <w:r w:rsidR="003F0C49">
        <w:rPr>
          <w:rFonts w:ascii="Times New Roman" w:hAnsi="Times New Roman" w:cs="Times New Roman"/>
          <w:sz w:val="20"/>
          <w:szCs w:val="20"/>
        </w:rPr>
        <w:t>and</w:t>
      </w:r>
      <w:r w:rsidRPr="003A0644">
        <w:rPr>
          <w:rFonts w:ascii="Times New Roman" w:hAnsi="Times New Roman" w:cs="Times New Roman"/>
          <w:sz w:val="20"/>
          <w:szCs w:val="20"/>
        </w:rPr>
        <w:t xml:space="preserve"> </w:t>
      </w:r>
      <w:r w:rsidRPr="003A0644">
        <w:rPr>
          <w:rFonts w:ascii="Times New Roman" w:hAnsi="Times New Roman" w:cs="Times New Roman"/>
          <w:i/>
          <w:iCs/>
          <w:sz w:val="20"/>
          <w:szCs w:val="20"/>
        </w:rPr>
        <w:t>Nocturnal</w:t>
      </w:r>
      <w:r>
        <w:rPr>
          <w:rFonts w:ascii="Times New Roman" w:hAnsi="Times New Roman" w:cs="Times New Roman"/>
          <w:sz w:val="20"/>
          <w:szCs w:val="20"/>
        </w:rPr>
        <w:t> (1961) ‒</w:t>
      </w:r>
      <w:r w:rsidRPr="003A0644">
        <w:rPr>
          <w:rFonts w:ascii="Times New Roman" w:hAnsi="Times New Roman" w:cs="Times New Roman"/>
          <w:sz w:val="20"/>
          <w:szCs w:val="20"/>
        </w:rPr>
        <w:t xml:space="preserve"> </w:t>
      </w:r>
      <w:r>
        <w:rPr>
          <w:rFonts w:ascii="Times New Roman" w:hAnsi="Times New Roman" w:cs="Times New Roman"/>
          <w:sz w:val="20"/>
          <w:szCs w:val="20"/>
        </w:rPr>
        <w:t>which came to be only when the composer was technologically enabled to create them, at the end of the fifties.</w:t>
      </w:r>
    </w:p>
  </w:footnote>
  <w:footnote w:id="3">
    <w:p w14:paraId="6847C84F" w14:textId="0881788C" w:rsidR="00917D9F" w:rsidRPr="00917D9F" w:rsidRDefault="00917D9F" w:rsidP="00917D9F">
      <w:pPr>
        <w:pStyle w:val="FootnoteText"/>
        <w:jc w:val="both"/>
        <w:rPr>
          <w:lang w:val="sr-Latn-RS"/>
        </w:rPr>
      </w:pPr>
      <w:r>
        <w:rPr>
          <w:rStyle w:val="FootnoteReference"/>
        </w:rPr>
        <w:footnoteRef/>
      </w:r>
      <w:r>
        <w:t xml:space="preserve"> </w:t>
      </w:r>
      <w:r w:rsidR="002E2B15">
        <w:t xml:space="preserve">For the purpose of this essay the state </w:t>
      </w:r>
      <w:r w:rsidR="002E2B15">
        <w:rPr>
          <w:lang w:val="sr-Latn-RS"/>
        </w:rPr>
        <w:t>title of Kingdom of Yugoslavia (</w:t>
      </w:r>
      <w:r>
        <w:rPr>
          <w:lang w:val="sr-Latn-RS"/>
        </w:rPr>
        <w:t>established in 1929</w:t>
      </w:r>
      <w:r w:rsidR="002E2B15">
        <w:rPr>
          <w:lang w:val="sr-Latn-RS"/>
        </w:rPr>
        <w:t>)</w:t>
      </w:r>
      <w:r>
        <w:rPr>
          <w:lang w:val="sr-Latn-RS"/>
        </w:rPr>
        <w:t xml:space="preserve"> </w:t>
      </w:r>
      <w:r w:rsidR="002E2B15">
        <w:rPr>
          <w:lang w:val="sr-Latn-RS"/>
        </w:rPr>
        <w:t xml:space="preserve">will be used. </w:t>
      </w:r>
      <w:r w:rsidR="002E2B15">
        <w:rPr>
          <w:lang w:val="sr-Latn-RS"/>
        </w:rPr>
        <w:t>T</w:t>
      </w:r>
      <w:r>
        <w:rPr>
          <w:lang w:val="sr-Latn-RS"/>
        </w:rPr>
        <w:t xml:space="preserve">he </w:t>
      </w:r>
      <w:r w:rsidR="002E2B15">
        <w:rPr>
          <w:lang w:val="sr-Latn-RS"/>
        </w:rPr>
        <w:t>state, formed in 1918,</w:t>
      </w:r>
      <w:r>
        <w:rPr>
          <w:lang w:val="sr-Latn-RS"/>
        </w:rPr>
        <w:t xml:space="preserve"> </w:t>
      </w:r>
      <w:r w:rsidR="002E2B15">
        <w:rPr>
          <w:lang w:val="sr-Latn-RS"/>
        </w:rPr>
        <w:t>was</w:t>
      </w:r>
      <w:r w:rsidR="003F0C49">
        <w:rPr>
          <w:lang w:val="sr-Latn-RS"/>
        </w:rPr>
        <w:t>,</w:t>
      </w:r>
      <w:r w:rsidR="002E2B15">
        <w:rPr>
          <w:lang w:val="sr-Latn-RS"/>
        </w:rPr>
        <w:t xml:space="preserve"> however</w:t>
      </w:r>
      <w:r w:rsidR="003F0C49">
        <w:rPr>
          <w:lang w:val="sr-Latn-RS"/>
        </w:rPr>
        <w:t>,</w:t>
      </w:r>
      <w:r w:rsidR="002E2B15">
        <w:rPr>
          <w:lang w:val="sr-Latn-RS"/>
        </w:rPr>
        <w:t xml:space="preserve"> for its first decade known as the </w:t>
      </w:r>
      <w:r>
        <w:rPr>
          <w:lang w:val="sr-Latn-RS"/>
        </w:rPr>
        <w:t xml:space="preserve">Kingdom of Serbs, Croats </w:t>
      </w:r>
      <w:r w:rsidR="002E2B15">
        <w:rPr>
          <w:lang w:val="sr-Latn-RS"/>
        </w:rPr>
        <w:t>and Slovenes.</w:t>
      </w:r>
    </w:p>
  </w:footnote>
  <w:footnote w:id="4">
    <w:p w14:paraId="4744CBC3" w14:textId="09AF2494" w:rsidR="00415A9E" w:rsidRPr="0086164B" w:rsidRDefault="00415A9E" w:rsidP="00C071E2">
      <w:pPr>
        <w:pStyle w:val="FootnoteText"/>
        <w:jc w:val="both"/>
        <w:rPr>
          <w:color w:val="auto"/>
          <w:lang w:val="sr-Latn-RS"/>
        </w:rPr>
      </w:pPr>
      <w:r w:rsidRPr="0086164B">
        <w:rPr>
          <w:rStyle w:val="FootnoteReference"/>
          <w:color w:val="auto"/>
        </w:rPr>
        <w:footnoteRef/>
      </w:r>
      <w:r w:rsidRPr="0086164B">
        <w:rPr>
          <w:color w:val="auto"/>
        </w:rPr>
        <w:t xml:space="preserve"> </w:t>
      </w:r>
      <w:r w:rsidRPr="0086164B">
        <w:rPr>
          <w:rFonts w:cs="Times New Roman"/>
          <w:color w:val="auto"/>
          <w:szCs w:val="24"/>
          <w:shd w:val="clear" w:color="auto" w:fill="FFFFFF"/>
        </w:rPr>
        <w:t>It is important to note that many leading countries of Europe at the time had already undertaken this process, as events such as the Industrial and French revolution spurned them into motion</w:t>
      </w:r>
      <w:r>
        <w:rPr>
          <w:rFonts w:cs="Times New Roman"/>
          <w:color w:val="auto"/>
          <w:szCs w:val="24"/>
          <w:shd w:val="clear" w:color="auto" w:fill="FFFFFF"/>
        </w:rPr>
        <w:t>. The United States, too, became one of the fastest growing world powers in the economic and industrial sense of the word in the second half of the 19</w:t>
      </w:r>
      <w:r w:rsidRPr="00687947">
        <w:rPr>
          <w:rFonts w:cs="Times New Roman"/>
          <w:color w:val="auto"/>
          <w:szCs w:val="24"/>
          <w:shd w:val="clear" w:color="auto" w:fill="FFFFFF"/>
          <w:vertAlign w:val="superscript"/>
        </w:rPr>
        <w:t>th</w:t>
      </w:r>
      <w:r>
        <w:rPr>
          <w:rFonts w:cs="Times New Roman"/>
          <w:color w:val="auto"/>
          <w:szCs w:val="24"/>
          <w:shd w:val="clear" w:color="auto" w:fill="FFFFFF"/>
        </w:rPr>
        <w:t xml:space="preserve"> century – however, the Great Depression put a stop to this momentum, leaving USA, for a short period of time, in a tumultuous state similar to that of </w:t>
      </w:r>
      <w:r w:rsidR="00917D9F">
        <w:rPr>
          <w:rFonts w:cs="Times New Roman"/>
          <w:color w:val="auto"/>
          <w:szCs w:val="24"/>
          <w:shd w:val="clear" w:color="auto" w:fill="FFFFFF"/>
        </w:rPr>
        <w:t xml:space="preserve">Kingdom of </w:t>
      </w:r>
      <w:r>
        <w:rPr>
          <w:rFonts w:cs="Times New Roman"/>
          <w:color w:val="auto"/>
          <w:szCs w:val="24"/>
          <w:shd w:val="clear" w:color="auto" w:fill="FFFFFF"/>
        </w:rPr>
        <w:t>Yugoslavia</w:t>
      </w:r>
      <w:r w:rsidR="00917D9F">
        <w:rPr>
          <w:rFonts w:cs="Times New Roman"/>
          <w:color w:val="auto"/>
          <w:szCs w:val="24"/>
          <w:shd w:val="clear" w:color="auto" w:fill="FFFFFF"/>
        </w:rPr>
        <w:t xml:space="preserve"> post-World War I</w:t>
      </w:r>
      <w:r w:rsidRPr="0086164B">
        <w:rPr>
          <w:rFonts w:cs="Times New Roman"/>
          <w:color w:val="auto"/>
          <w:szCs w:val="24"/>
          <w:shd w:val="clear" w:color="auto" w:fill="FFFFFF"/>
        </w:rPr>
        <w:t>.</w:t>
      </w:r>
    </w:p>
  </w:footnote>
  <w:footnote w:id="5">
    <w:p w14:paraId="1564F2C6" w14:textId="71551D99" w:rsidR="00DF5E0B" w:rsidRPr="00DF5E0B" w:rsidRDefault="00DF5E0B">
      <w:pPr>
        <w:pStyle w:val="FootnoteText"/>
        <w:rPr>
          <w:lang w:val="sr-Latn-RS"/>
        </w:rPr>
      </w:pPr>
      <w:r>
        <w:rPr>
          <w:rStyle w:val="FootnoteReference"/>
        </w:rPr>
        <w:footnoteRef/>
      </w:r>
      <w:r>
        <w:t xml:space="preserve"> </w:t>
      </w:r>
      <w:r>
        <w:rPr>
          <w:lang w:val="sr-Latn-RS"/>
        </w:rPr>
        <w:t>Var</w:t>
      </w:r>
      <w:r>
        <w:rPr>
          <w:rFonts w:cs="Times New Roman"/>
          <w:shd w:val="clear" w:color="auto" w:fill="FFFFFF"/>
        </w:rPr>
        <w:t>è</w:t>
      </w:r>
      <w:r>
        <w:rPr>
          <w:lang w:val="sr-Latn-RS"/>
        </w:rPr>
        <w:t>se had been, much more explicitly than Slavenski, a great proponent of this idea, considering it to be a major part of his life’s work. See: Edgard Var</w:t>
      </w:r>
      <w:r>
        <w:rPr>
          <w:rFonts w:cs="Times New Roman"/>
          <w:shd w:val="clear" w:color="auto" w:fill="FFFFFF"/>
        </w:rPr>
        <w:t>è</w:t>
      </w:r>
      <w:r>
        <w:rPr>
          <w:lang w:val="sr-Latn-RS"/>
        </w:rPr>
        <w:t>se</w:t>
      </w:r>
      <w:r w:rsidRPr="00DF5E0B">
        <w:t xml:space="preserve"> </w:t>
      </w:r>
      <w:r>
        <w:t>and Chou Wen-</w:t>
      </w:r>
      <w:proofErr w:type="spellStart"/>
      <w:r>
        <w:t>chung</w:t>
      </w:r>
      <w:proofErr w:type="spellEnd"/>
      <w:r>
        <w:t>,</w:t>
      </w:r>
      <w:r w:rsidR="00FB528D">
        <w:t xml:space="preserve"> </w:t>
      </w:r>
      <w:r w:rsidRPr="00DF5E0B">
        <w:t>The Liberation of Sound</w:t>
      </w:r>
      <w:r>
        <w:t xml:space="preserve">, </w:t>
      </w:r>
      <w:r w:rsidRPr="00DF5E0B">
        <w:rPr>
          <w:i/>
        </w:rPr>
        <w:t>Perspectives of New Music</w:t>
      </w:r>
      <w:r w:rsidRPr="00DF5E0B">
        <w:t>, Vol. 5, No.</w:t>
      </w:r>
      <w:r w:rsidR="00FB528D">
        <w:t xml:space="preserve"> 1 (Autumn - Winter, 1966), </w:t>
      </w:r>
      <w:r w:rsidRPr="00DF5E0B">
        <w:t>11</w:t>
      </w:r>
      <w:r w:rsidR="00FB528D">
        <w:t>–</w:t>
      </w:r>
      <w:r w:rsidRPr="00DF5E0B">
        <w:t>19</w:t>
      </w:r>
      <w:r w:rsidR="00FB528D">
        <w:t>.</w:t>
      </w:r>
    </w:p>
  </w:footnote>
  <w:footnote w:id="6">
    <w:p w14:paraId="128F0056" w14:textId="77777777" w:rsidR="00415A9E" w:rsidRPr="00444B08" w:rsidRDefault="00415A9E" w:rsidP="008D5F1D">
      <w:pPr>
        <w:pStyle w:val="Default"/>
        <w:jc w:val="both"/>
        <w:rPr>
          <w:color w:val="auto"/>
        </w:rPr>
      </w:pPr>
      <w:r w:rsidRPr="003A0644">
        <w:rPr>
          <w:rFonts w:ascii="Times New Roman" w:hAnsi="Times New Roman" w:cs="Times New Roman"/>
          <w:color w:val="222222"/>
          <w:sz w:val="20"/>
          <w:szCs w:val="20"/>
          <w:shd w:val="clear" w:color="auto" w:fill="FFFFFF"/>
          <w:vertAlign w:val="superscript"/>
        </w:rPr>
        <w:footnoteRef/>
      </w:r>
      <w:r w:rsidRPr="003A0644">
        <w:rPr>
          <w:rFonts w:ascii="Times New Roman" w:hAnsi="Times New Roman" w:cs="Times New Roman"/>
          <w:color w:val="222222"/>
          <w:sz w:val="20"/>
          <w:szCs w:val="20"/>
          <w:shd w:val="clear" w:color="auto" w:fill="FFFFFF"/>
        </w:rPr>
        <w:t xml:space="preserve"> </w:t>
      </w:r>
      <w:r w:rsidRPr="00444B08">
        <w:rPr>
          <w:rFonts w:ascii="Times New Roman" w:hAnsi="Times New Roman" w:cs="Times New Roman"/>
          <w:color w:val="auto"/>
          <w:sz w:val="20"/>
          <w:szCs w:val="20"/>
          <w:shd w:val="clear" w:color="auto" w:fill="FFFFFF"/>
        </w:rPr>
        <w:t xml:space="preserve">Josip </w:t>
      </w:r>
      <w:proofErr w:type="spellStart"/>
      <w:r w:rsidRPr="00444B08">
        <w:rPr>
          <w:rFonts w:ascii="Times New Roman" w:hAnsi="Times New Roman" w:cs="Times New Roman"/>
          <w:color w:val="auto"/>
          <w:sz w:val="20"/>
          <w:szCs w:val="20"/>
          <w:shd w:val="clear" w:color="auto" w:fill="FFFFFF"/>
        </w:rPr>
        <w:t>Slavenski</w:t>
      </w:r>
      <w:proofErr w:type="spellEnd"/>
      <w:r w:rsidRPr="00444B08">
        <w:rPr>
          <w:rFonts w:ascii="Times New Roman" w:hAnsi="Times New Roman" w:cs="Times New Roman"/>
          <w:color w:val="auto"/>
          <w:sz w:val="20"/>
          <w:szCs w:val="20"/>
          <w:shd w:val="clear" w:color="auto" w:fill="FFFFFF"/>
        </w:rPr>
        <w:t xml:space="preserve">, in: </w:t>
      </w:r>
      <w:proofErr w:type="spellStart"/>
      <w:r w:rsidRPr="00444B08">
        <w:rPr>
          <w:rFonts w:ascii="Times New Roman" w:hAnsi="Times New Roman" w:cs="Times New Roman"/>
          <w:color w:val="auto"/>
          <w:sz w:val="20"/>
          <w:szCs w:val="20"/>
          <w:shd w:val="clear" w:color="auto" w:fill="FFFFFF"/>
        </w:rPr>
        <w:t>Milana</w:t>
      </w:r>
      <w:proofErr w:type="spellEnd"/>
      <w:r w:rsidRPr="00444B08">
        <w:rPr>
          <w:rFonts w:ascii="Times New Roman" w:hAnsi="Times New Roman" w:cs="Times New Roman"/>
          <w:color w:val="auto"/>
          <w:sz w:val="20"/>
          <w:szCs w:val="20"/>
          <w:shd w:val="clear" w:color="auto" w:fill="FFFFFF"/>
        </w:rPr>
        <w:t xml:space="preserve"> </w:t>
      </w:r>
      <w:proofErr w:type="spellStart"/>
      <w:r w:rsidRPr="00444B08">
        <w:rPr>
          <w:rFonts w:ascii="Times New Roman" w:hAnsi="Times New Roman" w:cs="Times New Roman"/>
          <w:color w:val="auto"/>
          <w:sz w:val="20"/>
          <w:szCs w:val="20"/>
          <w:shd w:val="clear" w:color="auto" w:fill="FFFFFF"/>
        </w:rPr>
        <w:t>Slavenski</w:t>
      </w:r>
      <w:proofErr w:type="spellEnd"/>
      <w:r w:rsidRPr="00444B08">
        <w:rPr>
          <w:rFonts w:ascii="Times New Roman" w:hAnsi="Times New Roman" w:cs="Times New Roman"/>
          <w:color w:val="auto"/>
          <w:sz w:val="20"/>
          <w:szCs w:val="20"/>
          <w:shd w:val="clear" w:color="auto" w:fill="FFFFFF"/>
        </w:rPr>
        <w:t xml:space="preserve">, </w:t>
      </w:r>
      <w:r w:rsidRPr="00444B08">
        <w:rPr>
          <w:rFonts w:ascii="Times New Roman" w:hAnsi="Times New Roman" w:cs="Times New Roman"/>
          <w:i/>
          <w:color w:val="auto"/>
          <w:sz w:val="20"/>
          <w:szCs w:val="20"/>
          <w:shd w:val="clear" w:color="auto" w:fill="FFFFFF"/>
        </w:rPr>
        <w:t>Josip</w:t>
      </w:r>
      <w:r w:rsidRPr="00444B08">
        <w:rPr>
          <w:rFonts w:ascii="Times New Roman" w:hAnsi="Times New Roman" w:cs="Times New Roman"/>
          <w:color w:val="auto"/>
          <w:sz w:val="20"/>
          <w:szCs w:val="20"/>
          <w:shd w:val="clear" w:color="auto" w:fill="FFFFFF"/>
        </w:rPr>
        <w:t xml:space="preserve">, </w:t>
      </w:r>
      <w:r w:rsidRPr="00444B08">
        <w:rPr>
          <w:rFonts w:ascii="Times New Roman" w:hAnsi="Times New Roman" w:cs="Times New Roman"/>
          <w:iCs/>
          <w:color w:val="auto"/>
          <w:sz w:val="20"/>
          <w:szCs w:val="20"/>
          <w:shd w:val="clear" w:color="auto" w:fill="FFFFFF"/>
        </w:rPr>
        <w:t xml:space="preserve">MŠ "Josip </w:t>
      </w:r>
      <w:proofErr w:type="spellStart"/>
      <w:r w:rsidRPr="00444B08">
        <w:rPr>
          <w:rFonts w:ascii="Times New Roman" w:hAnsi="Times New Roman" w:cs="Times New Roman"/>
          <w:iCs/>
          <w:color w:val="auto"/>
          <w:sz w:val="20"/>
          <w:szCs w:val="20"/>
          <w:shd w:val="clear" w:color="auto" w:fill="FFFFFF"/>
        </w:rPr>
        <w:t>Slavenski</w:t>
      </w:r>
      <w:proofErr w:type="spellEnd"/>
      <w:r w:rsidRPr="00444B08">
        <w:rPr>
          <w:rFonts w:ascii="Times New Roman" w:hAnsi="Times New Roman" w:cs="Times New Roman"/>
          <w:iCs/>
          <w:color w:val="auto"/>
          <w:sz w:val="20"/>
          <w:szCs w:val="20"/>
          <w:shd w:val="clear" w:color="auto" w:fill="FFFFFF"/>
        </w:rPr>
        <w:t xml:space="preserve">", SOKOJ, Beograd, </w:t>
      </w:r>
      <w:r w:rsidRPr="00444B08">
        <w:rPr>
          <w:rFonts w:ascii="Times New Roman" w:hAnsi="Times New Roman" w:cs="Times New Roman"/>
          <w:color w:val="auto"/>
          <w:sz w:val="20"/>
          <w:szCs w:val="20"/>
          <w:shd w:val="clear" w:color="auto" w:fill="FFFFFF"/>
        </w:rPr>
        <w:t>2006, 7.</w:t>
      </w:r>
    </w:p>
  </w:footnote>
  <w:footnote w:id="7">
    <w:p w14:paraId="130C97C5" w14:textId="4BFE8964" w:rsidR="00415A9E" w:rsidRPr="003A0644" w:rsidRDefault="00415A9E" w:rsidP="001B6F13">
      <w:pPr>
        <w:pStyle w:val="Default"/>
        <w:jc w:val="both"/>
        <w:rPr>
          <w:rFonts w:ascii="Times New Roman" w:hAnsi="Times New Roman" w:cs="Times New Roman"/>
          <w:sz w:val="20"/>
          <w:szCs w:val="20"/>
        </w:rPr>
      </w:pPr>
      <w:r w:rsidRPr="003A0644">
        <w:rPr>
          <w:rFonts w:ascii="Times New Roman" w:hAnsi="Times New Roman" w:cs="Times New Roman"/>
          <w:sz w:val="20"/>
          <w:szCs w:val="20"/>
          <w:shd w:val="clear" w:color="auto" w:fill="FFFFFF"/>
          <w:vertAlign w:val="superscript"/>
        </w:rPr>
        <w:footnoteRef/>
      </w:r>
      <w:r w:rsidR="00B62E59">
        <w:rPr>
          <w:rFonts w:ascii="Times New Roman" w:hAnsi="Times New Roman" w:cs="Times New Roman"/>
          <w:sz w:val="20"/>
          <w:szCs w:val="20"/>
          <w:shd w:val="clear" w:color="auto" w:fill="FFFFFF"/>
          <w:vertAlign w:val="superscript"/>
        </w:rPr>
        <w:t xml:space="preserve"> </w:t>
      </w:r>
      <w:proofErr w:type="spellStart"/>
      <w:r>
        <w:rPr>
          <w:rFonts w:ascii="Times New Roman" w:hAnsi="Times New Roman" w:cs="Times New Roman"/>
          <w:sz w:val="20"/>
          <w:szCs w:val="20"/>
          <w:shd w:val="clear" w:color="auto" w:fill="FFFFFF"/>
        </w:rPr>
        <w:t>Var</w:t>
      </w:r>
      <w:r w:rsidR="00B62E59">
        <w:rPr>
          <w:rFonts w:ascii="Times New Roman" w:hAnsi="Times New Roman" w:cs="Times New Roman"/>
          <w:sz w:val="20"/>
          <w:szCs w:val="20"/>
          <w:shd w:val="clear" w:color="auto" w:fill="FFFFFF"/>
        </w:rPr>
        <w:t>è</w:t>
      </w:r>
      <w:r>
        <w:rPr>
          <w:rFonts w:ascii="Times New Roman" w:hAnsi="Times New Roman" w:cs="Times New Roman"/>
          <w:sz w:val="20"/>
          <w:szCs w:val="20"/>
          <w:shd w:val="clear" w:color="auto" w:fill="FFFFFF"/>
        </w:rPr>
        <w:t>se</w:t>
      </w:r>
      <w:proofErr w:type="spellEnd"/>
      <w:r>
        <w:rPr>
          <w:rFonts w:ascii="Times New Roman" w:hAnsi="Times New Roman" w:cs="Times New Roman"/>
          <w:sz w:val="20"/>
          <w:szCs w:val="20"/>
          <w:shd w:val="clear" w:color="auto" w:fill="FFFFFF"/>
        </w:rPr>
        <w:t xml:space="preserve"> observed, with equal disapproval, the postulates of the futurists, dada, neo-classicalists, </w:t>
      </w:r>
      <w:proofErr w:type="spellStart"/>
      <w:r>
        <w:rPr>
          <w:rFonts w:ascii="Times New Roman" w:hAnsi="Times New Roman" w:cs="Times New Roman"/>
          <w:sz w:val="20"/>
          <w:szCs w:val="20"/>
          <w:shd w:val="clear" w:color="auto" w:fill="FFFFFF"/>
        </w:rPr>
        <w:t>serialists</w:t>
      </w:r>
      <w:proofErr w:type="spellEnd"/>
      <w:r>
        <w:rPr>
          <w:rFonts w:ascii="Times New Roman" w:hAnsi="Times New Roman" w:cs="Times New Roman"/>
          <w:sz w:val="20"/>
          <w:szCs w:val="20"/>
          <w:shd w:val="clear" w:color="auto" w:fill="FFFFFF"/>
        </w:rPr>
        <w:t xml:space="preserve">, and others. See in: </w:t>
      </w:r>
      <w:r w:rsidRPr="003A0644">
        <w:rPr>
          <w:rFonts w:ascii="Times New Roman" w:hAnsi="Times New Roman" w:cs="Times New Roman"/>
          <w:sz w:val="20"/>
          <w:szCs w:val="20"/>
          <w:shd w:val="clear" w:color="auto" w:fill="FFFFFF"/>
        </w:rPr>
        <w:t>Chou Wen-</w:t>
      </w:r>
      <w:proofErr w:type="spellStart"/>
      <w:r w:rsidRPr="003A0644">
        <w:rPr>
          <w:rFonts w:ascii="Times New Roman" w:hAnsi="Times New Roman" w:cs="Times New Roman"/>
          <w:sz w:val="20"/>
          <w:szCs w:val="20"/>
          <w:shd w:val="clear" w:color="auto" w:fill="FFFFFF"/>
        </w:rPr>
        <w:t>chung</w:t>
      </w:r>
      <w:proofErr w:type="spellEnd"/>
      <w:r w:rsidRPr="003A0644">
        <w:rPr>
          <w:rFonts w:ascii="Times New Roman" w:hAnsi="Times New Roman" w:cs="Times New Roman"/>
          <w:sz w:val="20"/>
          <w:szCs w:val="20"/>
          <w:shd w:val="clear" w:color="auto" w:fill="FFFFFF"/>
        </w:rPr>
        <w:t xml:space="preserve">, </w:t>
      </w:r>
      <w:proofErr w:type="spellStart"/>
      <w:r w:rsidRPr="003A0644">
        <w:rPr>
          <w:rFonts w:ascii="Times New Roman" w:hAnsi="Times New Roman" w:cs="Times New Roman"/>
          <w:sz w:val="20"/>
          <w:szCs w:val="20"/>
          <w:shd w:val="clear" w:color="auto" w:fill="FFFFFF"/>
        </w:rPr>
        <w:t>Var</w:t>
      </w:r>
      <w:r>
        <w:rPr>
          <w:rFonts w:ascii="Times New Roman" w:hAnsi="Times New Roman" w:cs="Times New Roman"/>
          <w:sz w:val="20"/>
          <w:szCs w:val="20"/>
          <w:shd w:val="clear" w:color="auto" w:fill="FFFFFF"/>
        </w:rPr>
        <w:t>è</w:t>
      </w:r>
      <w:r w:rsidRPr="003A0644">
        <w:rPr>
          <w:rFonts w:ascii="Times New Roman" w:hAnsi="Times New Roman" w:cs="Times New Roman"/>
          <w:sz w:val="20"/>
          <w:szCs w:val="20"/>
          <w:shd w:val="clear" w:color="auto" w:fill="FFFFFF"/>
        </w:rPr>
        <w:t>se</w:t>
      </w:r>
      <w:proofErr w:type="spellEnd"/>
      <w:r w:rsidRPr="003A0644">
        <w:rPr>
          <w:rFonts w:ascii="Times New Roman" w:hAnsi="Times New Roman" w:cs="Times New Roman"/>
          <w:sz w:val="20"/>
          <w:szCs w:val="20"/>
          <w:shd w:val="clear" w:color="auto" w:fill="FFFFFF"/>
        </w:rPr>
        <w:t xml:space="preserve">: a sketch of the man and his music, </w:t>
      </w:r>
      <w:r w:rsidRPr="003A0644">
        <w:rPr>
          <w:rFonts w:ascii="Times New Roman" w:hAnsi="Times New Roman" w:cs="Times New Roman"/>
          <w:i/>
          <w:iCs/>
          <w:sz w:val="20"/>
          <w:szCs w:val="20"/>
          <w:shd w:val="clear" w:color="auto" w:fill="FFFFFF"/>
        </w:rPr>
        <w:t>The Musical Quarterly</w:t>
      </w:r>
      <w:r w:rsidRPr="003A0644">
        <w:rPr>
          <w:rFonts w:ascii="Times New Roman" w:hAnsi="Times New Roman" w:cs="Times New Roman"/>
          <w:sz w:val="20"/>
          <w:szCs w:val="20"/>
          <w:shd w:val="clear" w:color="auto" w:fill="FFFFFF"/>
        </w:rPr>
        <w:t>, April 1966, 15</w:t>
      </w:r>
      <w:r w:rsidR="005A2087">
        <w:rPr>
          <w:rFonts w:ascii="Times New Roman" w:hAnsi="Times New Roman" w:cs="Times New Roman"/>
          <w:sz w:val="20"/>
          <w:szCs w:val="20"/>
          <w:shd w:val="clear" w:color="auto" w:fill="FFFFFF"/>
        </w:rPr>
        <w:t>6</w:t>
      </w:r>
      <w:r w:rsidRPr="003A0644">
        <w:rPr>
          <w:rFonts w:ascii="Times New Roman" w:hAnsi="Times New Roman" w:cs="Times New Roman"/>
          <w:sz w:val="20"/>
          <w:szCs w:val="20"/>
          <w:shd w:val="clear" w:color="auto" w:fill="FFFFFF"/>
        </w:rPr>
        <w:t xml:space="preserve">. </w:t>
      </w:r>
    </w:p>
  </w:footnote>
  <w:footnote w:id="8">
    <w:p w14:paraId="7104C4B4" w14:textId="0D4B34BD" w:rsidR="00F95E59" w:rsidRPr="005A2087" w:rsidRDefault="00F95E59" w:rsidP="00F95E59">
      <w:pPr>
        <w:pStyle w:val="FootnoteText"/>
        <w:jc w:val="both"/>
        <w:rPr>
          <w:rFonts w:cs="Times New Roman"/>
          <w:color w:val="000000"/>
          <w:shd w:val="clear" w:color="auto" w:fill="FFFFFF"/>
          <w:vertAlign w:val="superscript"/>
        </w:rPr>
      </w:pPr>
      <w:r>
        <w:rPr>
          <w:rStyle w:val="FootnoteReference"/>
        </w:rPr>
        <w:footnoteRef/>
      </w:r>
      <w:r>
        <w:t xml:space="preserve"> C</w:t>
      </w:r>
      <w:r w:rsidRPr="00F95E59">
        <w:t xml:space="preserve">oming from </w:t>
      </w:r>
      <w:r>
        <w:t xml:space="preserve">such times when familial needs and wishes </w:t>
      </w:r>
      <w:r w:rsidRPr="00F95E59">
        <w:t>were to be respected more than one’s own, both</w:t>
      </w:r>
      <w:r>
        <w:t xml:space="preserve"> men</w:t>
      </w:r>
      <w:r w:rsidRPr="00F95E59">
        <w:t xml:space="preserve"> had waited an infamous</w:t>
      </w:r>
      <w:r w:rsidR="00235FFB">
        <w:t>ly</w:t>
      </w:r>
      <w:r w:rsidRPr="00F95E59">
        <w:t xml:space="preserve"> long amount of time before properly b</w:t>
      </w:r>
      <w:r>
        <w:t xml:space="preserve">eginning their </w:t>
      </w:r>
      <w:r w:rsidR="005A2087">
        <w:t>musical education and subsequent careers</w:t>
      </w:r>
      <w:r>
        <w:t xml:space="preserve">. </w:t>
      </w:r>
      <w:proofErr w:type="spellStart"/>
      <w:r>
        <w:t>Slavenski</w:t>
      </w:r>
      <w:proofErr w:type="spellEnd"/>
      <w:r>
        <w:t xml:space="preserve"> worked</w:t>
      </w:r>
      <w:r w:rsidRPr="00F95E59">
        <w:t xml:space="preserve"> on and off in his family’s</w:t>
      </w:r>
      <w:r>
        <w:t xml:space="preserve"> village</w:t>
      </w:r>
      <w:r w:rsidRPr="00F95E59">
        <w:t xml:space="preserve"> bakery until the age of 24,</w:t>
      </w:r>
      <w:r w:rsidR="005A2087">
        <w:t xml:space="preserve"> when he won a scholarship for the Prague Conservatory</w:t>
      </w:r>
      <w:r w:rsidR="00AA73BA">
        <w:t>,</w:t>
      </w:r>
      <w:r w:rsidRPr="00F95E59">
        <w:t xml:space="preserve"> </w:t>
      </w:r>
      <w:r>
        <w:t xml:space="preserve">and </w:t>
      </w:r>
      <w:proofErr w:type="spellStart"/>
      <w:r w:rsidRPr="003A0644">
        <w:rPr>
          <w:rFonts w:cs="Times New Roman"/>
          <w:shd w:val="clear" w:color="auto" w:fill="FFFFFF"/>
        </w:rPr>
        <w:t>Varèse</w:t>
      </w:r>
      <w:proofErr w:type="spellEnd"/>
      <w:r>
        <w:t xml:space="preserve"> studied </w:t>
      </w:r>
      <w:r w:rsidRPr="00F95E59">
        <w:t>engineering</w:t>
      </w:r>
      <w:r w:rsidR="00BC7F21">
        <w:t>,</w:t>
      </w:r>
      <w:r w:rsidRPr="00F95E59">
        <w:t xml:space="preserve"> </w:t>
      </w:r>
      <w:r w:rsidR="00BC7F21">
        <w:t>obeying the wishes</w:t>
      </w:r>
      <w:r>
        <w:t xml:space="preserve"> of his ‘tyrannical’ father, </w:t>
      </w:r>
      <w:r w:rsidRPr="00F95E59">
        <w:t>later leaving onl</w:t>
      </w:r>
      <w:r>
        <w:t xml:space="preserve">y after the death of his mother at the age of 19. </w:t>
      </w:r>
      <w:proofErr w:type="spellStart"/>
      <w:r>
        <w:t>Milana</w:t>
      </w:r>
      <w:proofErr w:type="spellEnd"/>
      <w:r>
        <w:t xml:space="preserve"> </w:t>
      </w:r>
      <w:proofErr w:type="spellStart"/>
      <w:r>
        <w:t>Slavenski</w:t>
      </w:r>
      <w:proofErr w:type="spellEnd"/>
      <w:r>
        <w:t xml:space="preserve">, op. </w:t>
      </w:r>
      <w:proofErr w:type="spellStart"/>
      <w:r>
        <w:t>cit</w:t>
      </w:r>
      <w:proofErr w:type="spellEnd"/>
      <w:r>
        <w:t>, 169; Chou Wen-</w:t>
      </w:r>
      <w:proofErr w:type="spellStart"/>
      <w:r>
        <w:t>chung</w:t>
      </w:r>
      <w:proofErr w:type="spellEnd"/>
      <w:r>
        <w:t xml:space="preserve">, </w:t>
      </w:r>
      <w:r w:rsidR="005A2087">
        <w:rPr>
          <w:rFonts w:cs="Times New Roman"/>
          <w:shd w:val="clear" w:color="auto" w:fill="FFFFFF"/>
        </w:rPr>
        <w:t xml:space="preserve">op. </w:t>
      </w:r>
      <w:proofErr w:type="spellStart"/>
      <w:r w:rsidR="005A2087">
        <w:rPr>
          <w:rFonts w:cs="Times New Roman"/>
          <w:shd w:val="clear" w:color="auto" w:fill="FFFFFF"/>
        </w:rPr>
        <w:t>cit</w:t>
      </w:r>
      <w:proofErr w:type="spellEnd"/>
      <w:r w:rsidR="005A2087">
        <w:rPr>
          <w:rFonts w:cs="Times New Roman"/>
          <w:shd w:val="clear" w:color="auto" w:fill="FFFFFF"/>
        </w:rPr>
        <w:t>, 151.</w:t>
      </w:r>
      <w:r w:rsidRPr="005A2087">
        <w:rPr>
          <w:rFonts w:cs="Times New Roman"/>
          <w:color w:val="000000"/>
          <w:shd w:val="clear" w:color="auto" w:fill="FFFFFF"/>
          <w:vertAlign w:val="superscript"/>
        </w:rPr>
        <w:t xml:space="preserve">  </w:t>
      </w:r>
    </w:p>
  </w:footnote>
  <w:footnote w:id="9">
    <w:p w14:paraId="652720B4" w14:textId="77777777" w:rsidR="00415A9E" w:rsidRPr="003A0644" w:rsidRDefault="00415A9E" w:rsidP="001B6F13">
      <w:pPr>
        <w:pStyle w:val="Default"/>
        <w:jc w:val="both"/>
        <w:rPr>
          <w:rFonts w:ascii="Times New Roman" w:hAnsi="Times New Roman" w:cs="Times New Roman"/>
          <w:sz w:val="20"/>
          <w:szCs w:val="20"/>
        </w:rPr>
      </w:pPr>
      <w:r w:rsidRPr="003A0644">
        <w:rPr>
          <w:rFonts w:ascii="Times New Roman" w:hAnsi="Times New Roman" w:cs="Times New Roman"/>
          <w:sz w:val="20"/>
          <w:szCs w:val="20"/>
          <w:shd w:val="clear" w:color="auto" w:fill="FFFFFF"/>
          <w:vertAlign w:val="superscript"/>
        </w:rPr>
        <w:footnoteRef/>
      </w:r>
      <w:r w:rsidRPr="003A0644">
        <w:rPr>
          <w:rFonts w:ascii="Times New Roman" w:hAnsi="Times New Roman" w:cs="Times New Roman"/>
          <w:sz w:val="20"/>
          <w:szCs w:val="20"/>
          <w:shd w:val="clear" w:color="auto" w:fill="FFFFFF"/>
        </w:rPr>
        <w:t xml:space="preserve"> Gunther Schuller and </w:t>
      </w:r>
      <w:proofErr w:type="spellStart"/>
      <w:r w:rsidRPr="003A0644">
        <w:rPr>
          <w:rFonts w:ascii="Times New Roman" w:hAnsi="Times New Roman" w:cs="Times New Roman"/>
          <w:sz w:val="20"/>
          <w:szCs w:val="20"/>
          <w:shd w:val="clear" w:color="auto" w:fill="FFFFFF"/>
        </w:rPr>
        <w:t>Edgard</w:t>
      </w:r>
      <w:proofErr w:type="spellEnd"/>
      <w:r w:rsidRPr="003A0644">
        <w:rPr>
          <w:rFonts w:ascii="Times New Roman" w:hAnsi="Times New Roman" w:cs="Times New Roman"/>
          <w:sz w:val="20"/>
          <w:szCs w:val="20"/>
          <w:shd w:val="clear" w:color="auto" w:fill="FFFFFF"/>
        </w:rPr>
        <w:t xml:space="preserve"> </w:t>
      </w:r>
      <w:proofErr w:type="spellStart"/>
      <w:r w:rsidRPr="003A0644">
        <w:rPr>
          <w:rFonts w:ascii="Times New Roman" w:hAnsi="Times New Roman" w:cs="Times New Roman"/>
          <w:sz w:val="20"/>
          <w:szCs w:val="20"/>
          <w:shd w:val="clear" w:color="auto" w:fill="FFFFFF"/>
        </w:rPr>
        <w:t>Varèse</w:t>
      </w:r>
      <w:proofErr w:type="spellEnd"/>
      <w:r w:rsidRPr="003A0644">
        <w:rPr>
          <w:rFonts w:ascii="Times New Roman" w:hAnsi="Times New Roman" w:cs="Times New Roman"/>
          <w:sz w:val="20"/>
          <w:szCs w:val="20"/>
          <w:shd w:val="clear" w:color="auto" w:fill="FFFFFF"/>
        </w:rPr>
        <w:t xml:space="preserve">, Conversation with </w:t>
      </w:r>
      <w:proofErr w:type="spellStart"/>
      <w:r w:rsidRPr="003A0644">
        <w:rPr>
          <w:rFonts w:ascii="Times New Roman" w:hAnsi="Times New Roman" w:cs="Times New Roman"/>
          <w:sz w:val="20"/>
          <w:szCs w:val="20"/>
          <w:shd w:val="clear" w:color="auto" w:fill="FFFFFF"/>
        </w:rPr>
        <w:t>Varèse</w:t>
      </w:r>
      <w:proofErr w:type="spellEnd"/>
      <w:r w:rsidRPr="003A0644">
        <w:rPr>
          <w:rFonts w:ascii="Times New Roman" w:hAnsi="Times New Roman" w:cs="Times New Roman"/>
          <w:sz w:val="20"/>
          <w:szCs w:val="20"/>
          <w:shd w:val="clear" w:color="auto" w:fill="FFFFFF"/>
        </w:rPr>
        <w:t xml:space="preserve">, </w:t>
      </w:r>
      <w:r w:rsidRPr="003A0644">
        <w:rPr>
          <w:rFonts w:ascii="Times New Roman" w:hAnsi="Times New Roman" w:cs="Times New Roman"/>
          <w:i/>
          <w:iCs/>
          <w:sz w:val="20"/>
          <w:szCs w:val="20"/>
          <w:shd w:val="clear" w:color="auto" w:fill="FFFFFF"/>
        </w:rPr>
        <w:t>Perspectives of New Music</w:t>
      </w:r>
      <w:r w:rsidRPr="003A0644">
        <w:rPr>
          <w:rFonts w:ascii="Times New Roman" w:hAnsi="Times New Roman" w:cs="Times New Roman"/>
          <w:sz w:val="20"/>
          <w:szCs w:val="20"/>
          <w:shd w:val="clear" w:color="auto" w:fill="FFFFFF"/>
        </w:rPr>
        <w:t>, Vol. 3, No. 2 (Spring - Summer, 1965), 32.</w:t>
      </w:r>
    </w:p>
  </w:footnote>
  <w:footnote w:id="10">
    <w:p w14:paraId="291E85D0" w14:textId="1BEEF96E" w:rsidR="00415A9E" w:rsidRDefault="00415A9E" w:rsidP="001B6F13">
      <w:pPr>
        <w:pStyle w:val="Default"/>
        <w:jc w:val="both"/>
      </w:pPr>
      <w:r w:rsidRPr="003A0644">
        <w:rPr>
          <w:rStyle w:val="FootnoteReference"/>
          <w:rFonts w:ascii="Times New Roman" w:hAnsi="Times New Roman" w:cs="Times New Roman"/>
          <w:sz w:val="20"/>
          <w:szCs w:val="20"/>
        </w:rPr>
        <w:footnoteRef/>
      </w:r>
      <w:r w:rsidRPr="003A0644">
        <w:rPr>
          <w:rFonts w:ascii="Times New Roman" w:hAnsi="Times New Roman" w:cs="Times New Roman"/>
          <w:sz w:val="20"/>
          <w:szCs w:val="20"/>
        </w:rPr>
        <w:t xml:space="preserve"> </w:t>
      </w:r>
      <w:r w:rsidR="0026500E">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Josip </w:t>
      </w:r>
      <w:proofErr w:type="spellStart"/>
      <w:r>
        <w:rPr>
          <w:rFonts w:ascii="Times New Roman" w:hAnsi="Times New Roman" w:cs="Times New Roman"/>
          <w:sz w:val="20"/>
          <w:szCs w:val="20"/>
          <w:shd w:val="clear" w:color="auto" w:fill="FFFFFF"/>
        </w:rPr>
        <w:t>Slavenski's</w:t>
      </w:r>
      <w:proofErr w:type="spellEnd"/>
      <w:r>
        <w:rPr>
          <w:rFonts w:ascii="Times New Roman" w:hAnsi="Times New Roman" w:cs="Times New Roman"/>
          <w:sz w:val="20"/>
          <w:szCs w:val="20"/>
          <w:shd w:val="clear" w:color="auto" w:fill="FFFFFF"/>
        </w:rPr>
        <w:t xml:space="preserve"> piano works in the local literature of that age were, in a truly remarkable and wholly revolutionary fashion, not piano music but music for the piano; the instrument is rarely the beginning of inspiration but just an unavoidable means of expression, and the musical thought never grows from it, but is completely foreign to its nature. </w:t>
      </w:r>
      <w:proofErr w:type="spellStart"/>
      <w:r>
        <w:rPr>
          <w:rFonts w:ascii="Times New Roman" w:hAnsi="Times New Roman" w:cs="Times New Roman"/>
          <w:sz w:val="20"/>
          <w:szCs w:val="20"/>
        </w:rPr>
        <w:t>Slavenski</w:t>
      </w:r>
      <w:proofErr w:type="spellEnd"/>
      <w:r>
        <w:rPr>
          <w:rFonts w:ascii="Times New Roman" w:hAnsi="Times New Roman" w:cs="Times New Roman"/>
          <w:sz w:val="20"/>
          <w:szCs w:val="20"/>
        </w:rPr>
        <w:t xml:space="preserve"> seems never to think about the piano's specific possibilities, or its character; rather, he almost always disregards it, forcing the instrument to become a voice, a choir, some other instrument or a whole orchestra. This is why many of his compositions, especially those from earlier collections, and any directly connected to folklore, seem like ideas that are just for the present moment sketched for the piano, and it appears as if that sound, so completely foreign to the instrument, </w:t>
      </w:r>
      <w:r w:rsidRPr="0018313A">
        <w:rPr>
          <w:rFonts w:ascii="Times New Roman" w:hAnsi="Times New Roman" w:cs="Times New Roman"/>
          <w:color w:val="auto"/>
          <w:sz w:val="20"/>
          <w:szCs w:val="20"/>
        </w:rPr>
        <w:t>could any minute</w:t>
      </w:r>
      <w:r>
        <w:rPr>
          <w:rFonts w:ascii="Times New Roman" w:hAnsi="Times New Roman" w:cs="Times New Roman"/>
          <w:sz w:val="20"/>
          <w:szCs w:val="20"/>
        </w:rPr>
        <w:t xml:space="preserve"> free itself from the piano and break off somewhere.</w:t>
      </w:r>
      <w:r w:rsidR="0026500E">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Seadeta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Midžić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Klavirska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djela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Josipa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Slavenskog</w:t>
      </w:r>
      <w:proofErr w:type="spellEnd"/>
      <w:r>
        <w:rPr>
          <w:rFonts w:ascii="Times New Roman" w:hAnsi="Times New Roman" w:cs="Times New Roman"/>
          <w:sz w:val="20"/>
          <w:szCs w:val="20"/>
        </w:rPr>
        <w:t xml:space="preserve">, </w:t>
      </w:r>
      <w:proofErr w:type="spellStart"/>
      <w:r w:rsidRPr="00C10208">
        <w:rPr>
          <w:rFonts w:ascii="Times New Roman" w:hAnsi="Times New Roman" w:cs="Times New Roman"/>
          <w:i/>
          <w:sz w:val="20"/>
          <w:szCs w:val="20"/>
        </w:rPr>
        <w:t>Zvuk</w:t>
      </w:r>
      <w:proofErr w:type="spellEnd"/>
      <w:r>
        <w:rPr>
          <w:rFonts w:ascii="Times New Roman" w:hAnsi="Times New Roman" w:cs="Times New Roman"/>
          <w:sz w:val="20"/>
          <w:szCs w:val="20"/>
        </w:rPr>
        <w:t xml:space="preserve">, </w:t>
      </w:r>
      <w:r w:rsidRPr="003A0644">
        <w:rPr>
          <w:rFonts w:ascii="Times New Roman" w:hAnsi="Times New Roman" w:cs="Times New Roman"/>
          <w:sz w:val="20"/>
          <w:szCs w:val="20"/>
        </w:rPr>
        <w:t>81, 1986, 42.</w:t>
      </w:r>
    </w:p>
  </w:footnote>
  <w:footnote w:id="11">
    <w:p w14:paraId="2F386FDB" w14:textId="39E3A8A2" w:rsidR="00415A9E" w:rsidRPr="00E739EB" w:rsidRDefault="00415A9E">
      <w:pPr>
        <w:pStyle w:val="FootnoteText"/>
        <w:rPr>
          <w:b/>
          <w:bCs/>
        </w:rPr>
      </w:pPr>
      <w:r>
        <w:rPr>
          <w:rStyle w:val="FootnoteReference"/>
        </w:rPr>
        <w:footnoteRef/>
      </w:r>
      <w:r>
        <w:t xml:space="preserve"> </w:t>
      </w:r>
      <w:proofErr w:type="spellStart"/>
      <w:r>
        <w:t>Bojan</w:t>
      </w:r>
      <w:proofErr w:type="spellEnd"/>
      <w:r>
        <w:t xml:space="preserve"> </w:t>
      </w:r>
      <w:proofErr w:type="spellStart"/>
      <w:r>
        <w:t>Buji</w:t>
      </w:r>
      <w:proofErr w:type="spellEnd"/>
      <w:r>
        <w:rPr>
          <w:lang w:val="sr-Latn-RS"/>
        </w:rPr>
        <w:t xml:space="preserve">ć, </w:t>
      </w:r>
      <w:proofErr w:type="spellStart"/>
      <w:r w:rsidRPr="00186DC9">
        <w:rPr>
          <w:bCs/>
        </w:rPr>
        <w:t>Slavenski</w:t>
      </w:r>
      <w:proofErr w:type="spellEnd"/>
      <w:r w:rsidRPr="00186DC9">
        <w:rPr>
          <w:bCs/>
        </w:rPr>
        <w:t> [</w:t>
      </w:r>
      <w:proofErr w:type="spellStart"/>
      <w:r w:rsidRPr="00186DC9">
        <w:rPr>
          <w:bCs/>
        </w:rPr>
        <w:t>Stolzer</w:t>
      </w:r>
      <w:proofErr w:type="spellEnd"/>
      <w:r w:rsidRPr="00186DC9">
        <w:rPr>
          <w:bCs/>
        </w:rPr>
        <w:t xml:space="preserve">, </w:t>
      </w:r>
      <w:proofErr w:type="spellStart"/>
      <w:r w:rsidRPr="00186DC9">
        <w:rPr>
          <w:bCs/>
        </w:rPr>
        <w:t>Štolcer</w:t>
      </w:r>
      <w:proofErr w:type="spellEnd"/>
      <w:r w:rsidRPr="00186DC9">
        <w:rPr>
          <w:bCs/>
        </w:rPr>
        <w:t xml:space="preserve">, </w:t>
      </w:r>
      <w:proofErr w:type="spellStart"/>
      <w:r w:rsidRPr="00186DC9">
        <w:rPr>
          <w:bCs/>
        </w:rPr>
        <w:t>Štolcer-Slavenski</w:t>
      </w:r>
      <w:proofErr w:type="spellEnd"/>
      <w:r w:rsidRPr="00186DC9">
        <w:rPr>
          <w:bCs/>
        </w:rPr>
        <w:t>], Josip</w:t>
      </w:r>
      <w:r>
        <w:rPr>
          <w:bCs/>
        </w:rPr>
        <w:t xml:space="preserve">, in: </w:t>
      </w:r>
      <w:r>
        <w:rPr>
          <w:bCs/>
          <w:i/>
        </w:rPr>
        <w:t xml:space="preserve">New Grove Dictionary of Music and Musicians, </w:t>
      </w:r>
      <w:r>
        <w:rPr>
          <w:bCs/>
        </w:rPr>
        <w:t>electronic edition</w:t>
      </w:r>
      <w:r w:rsidR="0026500E">
        <w:rPr>
          <w:bCs/>
        </w:rPr>
        <w:t>, acc. 05/12/2018</w:t>
      </w:r>
      <w:r>
        <w:rPr>
          <w:bCs/>
        </w:rPr>
        <w:t>.</w:t>
      </w:r>
    </w:p>
  </w:footnote>
  <w:footnote w:id="12">
    <w:p w14:paraId="13005009" w14:textId="77777777" w:rsidR="00415A9E" w:rsidRPr="009113BA" w:rsidRDefault="00415A9E" w:rsidP="00194981">
      <w:pPr>
        <w:pStyle w:val="FootnoteText"/>
        <w:jc w:val="both"/>
      </w:pPr>
      <w:r>
        <w:rPr>
          <w:rStyle w:val="FootnoteReference"/>
        </w:rPr>
        <w:footnoteRef/>
      </w:r>
      <w:r>
        <w:t xml:space="preserve"> </w:t>
      </w:r>
      <w:proofErr w:type="spellStart"/>
      <w:r>
        <w:t>Vlastimir</w:t>
      </w:r>
      <w:proofErr w:type="spellEnd"/>
      <w:r>
        <w:t xml:space="preserve"> </w:t>
      </w:r>
      <w:proofErr w:type="spellStart"/>
      <w:r>
        <w:t>Peričić</w:t>
      </w:r>
      <w:proofErr w:type="spellEnd"/>
      <w:r>
        <w:t xml:space="preserve">, Josip </w:t>
      </w:r>
      <w:proofErr w:type="spellStart"/>
      <w:r>
        <w:t>Slavenski</w:t>
      </w:r>
      <w:proofErr w:type="spellEnd"/>
      <w:r>
        <w:t xml:space="preserve"> </w:t>
      </w:r>
      <w:proofErr w:type="spellStart"/>
      <w:r>
        <w:t>i</w:t>
      </w:r>
      <w:proofErr w:type="spellEnd"/>
      <w:r>
        <w:t xml:space="preserve"> </w:t>
      </w:r>
      <w:proofErr w:type="spellStart"/>
      <w:r>
        <w:t>njegova</w:t>
      </w:r>
      <w:proofErr w:type="spellEnd"/>
      <w:r>
        <w:t xml:space="preserve"> '</w:t>
      </w:r>
      <w:proofErr w:type="spellStart"/>
      <w:r>
        <w:t>astroakustika</w:t>
      </w:r>
      <w:proofErr w:type="spellEnd"/>
      <w:r>
        <w:t xml:space="preserve">', </w:t>
      </w:r>
      <w:proofErr w:type="spellStart"/>
      <w:r>
        <w:rPr>
          <w:i/>
        </w:rPr>
        <w:t>Zvuk</w:t>
      </w:r>
      <w:proofErr w:type="spellEnd"/>
      <w:r w:rsidRPr="005A6F51">
        <w:rPr>
          <w:i/>
          <w:color w:val="222222"/>
          <w:shd w:val="clear" w:color="auto" w:fill="FFFFFF"/>
        </w:rPr>
        <w:t xml:space="preserve">, </w:t>
      </w:r>
      <w:r w:rsidRPr="005A6F51">
        <w:rPr>
          <w:color w:val="222222"/>
          <w:shd w:val="clear" w:color="auto" w:fill="FFFFFF"/>
        </w:rPr>
        <w:t>4, 1984, 5</w:t>
      </w:r>
      <w:r>
        <w:rPr>
          <w:rFonts w:cs="Times New Roman"/>
          <w:color w:val="222222"/>
          <w:shd w:val="clear" w:color="auto" w:fill="FFFFFF"/>
        </w:rPr>
        <w:t>‒</w:t>
      </w:r>
      <w:r>
        <w:rPr>
          <w:color w:val="222222"/>
          <w:shd w:val="clear" w:color="auto" w:fill="FFFFFF"/>
        </w:rPr>
        <w:t>14</w:t>
      </w:r>
      <w:r w:rsidRPr="005A6F51">
        <w:rPr>
          <w:color w:val="222222"/>
          <w:shd w:val="clear" w:color="auto" w:fill="FFFFFF"/>
        </w:rPr>
        <w:t>.</w:t>
      </w:r>
    </w:p>
  </w:footnote>
  <w:footnote w:id="13">
    <w:p w14:paraId="0E0B2A16" w14:textId="684A9A13" w:rsidR="00415A9E" w:rsidRPr="005A6F51" w:rsidRDefault="00415A9E" w:rsidP="00194981">
      <w:pPr>
        <w:pStyle w:val="NoSpacing"/>
        <w:jc w:val="both"/>
        <w:rPr>
          <w:sz w:val="20"/>
          <w:szCs w:val="20"/>
        </w:rPr>
      </w:pPr>
      <w:r w:rsidRPr="005A6F51">
        <w:rPr>
          <w:rStyle w:val="FootnoteReference"/>
          <w:rFonts w:cs="Times New Roman"/>
          <w:sz w:val="20"/>
          <w:szCs w:val="20"/>
        </w:rPr>
        <w:footnoteRef/>
      </w:r>
      <w:r w:rsidRPr="005A6F51">
        <w:rPr>
          <w:sz w:val="20"/>
          <w:szCs w:val="20"/>
        </w:rPr>
        <w:t xml:space="preserve"> </w:t>
      </w:r>
      <w:r>
        <w:rPr>
          <w:sz w:val="20"/>
          <w:szCs w:val="20"/>
        </w:rPr>
        <w:t>More in: Ibid.</w:t>
      </w:r>
    </w:p>
  </w:footnote>
  <w:footnote w:id="14">
    <w:p w14:paraId="5D5A4609" w14:textId="648BB104" w:rsidR="00415A9E" w:rsidRPr="005A6F51" w:rsidRDefault="00415A9E" w:rsidP="009C6221">
      <w:pPr>
        <w:pStyle w:val="NoSpacing"/>
        <w:jc w:val="both"/>
        <w:rPr>
          <w:sz w:val="20"/>
          <w:szCs w:val="20"/>
        </w:rPr>
      </w:pPr>
      <w:r w:rsidRPr="005A6F51">
        <w:rPr>
          <w:rStyle w:val="FootnoteReference"/>
          <w:rFonts w:cs="Times New Roman"/>
          <w:sz w:val="20"/>
          <w:szCs w:val="20"/>
        </w:rPr>
        <w:footnoteRef/>
      </w:r>
      <w:r w:rsidRPr="005A6F51">
        <w:rPr>
          <w:sz w:val="20"/>
          <w:szCs w:val="20"/>
        </w:rPr>
        <w:t xml:space="preserve"> </w:t>
      </w:r>
      <w:r>
        <w:rPr>
          <w:sz w:val="20"/>
          <w:szCs w:val="20"/>
        </w:rPr>
        <w:t xml:space="preserve">Josip </w:t>
      </w:r>
      <w:proofErr w:type="spellStart"/>
      <w:r>
        <w:rPr>
          <w:sz w:val="20"/>
          <w:szCs w:val="20"/>
        </w:rPr>
        <w:t>Slavenski</w:t>
      </w:r>
      <w:proofErr w:type="spellEnd"/>
      <w:r>
        <w:rPr>
          <w:sz w:val="20"/>
          <w:szCs w:val="20"/>
        </w:rPr>
        <w:t xml:space="preserve">, see in: </w:t>
      </w:r>
      <w:proofErr w:type="spellStart"/>
      <w:r>
        <w:rPr>
          <w:sz w:val="20"/>
          <w:szCs w:val="20"/>
        </w:rPr>
        <w:t>Vlastimir</w:t>
      </w:r>
      <w:proofErr w:type="spellEnd"/>
      <w:r>
        <w:rPr>
          <w:sz w:val="20"/>
          <w:szCs w:val="20"/>
        </w:rPr>
        <w:t xml:space="preserve"> </w:t>
      </w:r>
      <w:proofErr w:type="spellStart"/>
      <w:r>
        <w:rPr>
          <w:sz w:val="20"/>
          <w:szCs w:val="20"/>
        </w:rPr>
        <w:t>Peričić</w:t>
      </w:r>
      <w:proofErr w:type="spellEnd"/>
      <w:r>
        <w:rPr>
          <w:sz w:val="20"/>
          <w:szCs w:val="20"/>
        </w:rPr>
        <w:t xml:space="preserve">, op. </w:t>
      </w:r>
      <w:proofErr w:type="spellStart"/>
      <w:r>
        <w:rPr>
          <w:sz w:val="20"/>
          <w:szCs w:val="20"/>
        </w:rPr>
        <w:t>cit</w:t>
      </w:r>
      <w:proofErr w:type="spellEnd"/>
      <w:r w:rsidRPr="005A6F51">
        <w:rPr>
          <w:color w:val="222222"/>
          <w:sz w:val="20"/>
          <w:szCs w:val="20"/>
          <w:shd w:val="clear" w:color="auto" w:fill="FFFFFF"/>
        </w:rPr>
        <w:t>, 5.</w:t>
      </w:r>
    </w:p>
  </w:footnote>
  <w:footnote w:id="15">
    <w:p w14:paraId="00C6373A" w14:textId="73B37DE2" w:rsidR="00415A9E" w:rsidRPr="00CC611E" w:rsidRDefault="00415A9E" w:rsidP="009C6221">
      <w:pPr>
        <w:pStyle w:val="FootnoteText"/>
        <w:jc w:val="both"/>
        <w:rPr>
          <w:lang w:val="sr-Latn-RS"/>
        </w:rPr>
      </w:pPr>
      <w:r>
        <w:rPr>
          <w:rStyle w:val="FootnoteReference"/>
        </w:rPr>
        <w:footnoteRef/>
      </w:r>
      <w:r>
        <w:t xml:space="preserve"> </w:t>
      </w:r>
      <w:r>
        <w:rPr>
          <w:lang w:val="sr-Latn-RS"/>
        </w:rPr>
        <w:t xml:space="preserve">Tone clusters appear, for instance,  at the beginnings of his Violin concerto (1927),  </w:t>
      </w:r>
      <w:r w:rsidRPr="00940820">
        <w:rPr>
          <w:i/>
          <w:lang w:val="sr-Latn-RS"/>
        </w:rPr>
        <w:t>Balkanophonia</w:t>
      </w:r>
      <w:r>
        <w:rPr>
          <w:lang w:val="sr-Latn-RS"/>
        </w:rPr>
        <w:t xml:space="preserve"> (1927), the sixth movement (entitled ’Music’) of </w:t>
      </w:r>
      <w:r>
        <w:rPr>
          <w:i/>
          <w:lang w:val="sr-Latn-RS"/>
        </w:rPr>
        <w:t xml:space="preserve">Religiophonia </w:t>
      </w:r>
      <w:r>
        <w:rPr>
          <w:lang w:val="sr-Latn-RS"/>
        </w:rPr>
        <w:t xml:space="preserve">(1934), and the very end of </w:t>
      </w:r>
      <w:r w:rsidRPr="00940820">
        <w:rPr>
          <w:i/>
          <w:lang w:val="sr-Latn-RS"/>
        </w:rPr>
        <w:t>Chaos</w:t>
      </w:r>
      <w:r>
        <w:rPr>
          <w:lang w:val="sr-Latn-RS"/>
        </w:rPr>
        <w:t xml:space="preserve"> (</w:t>
      </w:r>
      <w:r w:rsidRPr="00940820">
        <w:t>1918–32</w:t>
      </w:r>
      <w:r>
        <w:rPr>
          <w:lang w:val="sr-Latn-RS"/>
        </w:rPr>
        <w:t>).</w:t>
      </w:r>
    </w:p>
  </w:footnote>
  <w:footnote w:id="16">
    <w:p w14:paraId="2949F1D3" w14:textId="1596854E" w:rsidR="00415A9E" w:rsidRPr="005C30A4" w:rsidRDefault="00415A9E" w:rsidP="009C6221">
      <w:pPr>
        <w:pStyle w:val="FootnoteText"/>
        <w:jc w:val="both"/>
        <w:rPr>
          <w:lang w:val="sr-Latn-RS"/>
        </w:rPr>
      </w:pPr>
      <w:r>
        <w:rPr>
          <w:rStyle w:val="FootnoteReference"/>
        </w:rPr>
        <w:footnoteRef/>
      </w:r>
      <w:r>
        <w:t xml:space="preserve"> </w:t>
      </w:r>
      <w:r>
        <w:rPr>
          <w:lang w:val="sr-Latn-RS"/>
        </w:rPr>
        <w:t xml:space="preserve">„I </w:t>
      </w:r>
      <w:r>
        <w:rPr>
          <w:lang w:val="sr-Latn-RS"/>
        </w:rPr>
        <w:t xml:space="preserve">have no scientific ambitions – I am but a follower of that most glorious science: </w:t>
      </w:r>
      <w:r>
        <w:rPr>
          <w:b/>
          <w:lang w:val="sr-Latn-RS"/>
        </w:rPr>
        <w:t xml:space="preserve">astronomy, </w:t>
      </w:r>
      <w:r>
        <w:rPr>
          <w:lang w:val="sr-Latn-RS"/>
        </w:rPr>
        <w:t xml:space="preserve">and as a composer of music, through my fantasy I redeem my knowledge for the good of mankind.“ Josip Slavenski, in: Vlastimir Peričić, op. cit, 7. </w:t>
      </w:r>
    </w:p>
  </w:footnote>
  <w:footnote w:id="17">
    <w:p w14:paraId="6B3DC260" w14:textId="599ADEF4" w:rsidR="00415A9E" w:rsidRPr="005A6F51" w:rsidRDefault="00415A9E" w:rsidP="009C6221">
      <w:pPr>
        <w:pStyle w:val="NoSpacing"/>
        <w:jc w:val="both"/>
        <w:rPr>
          <w:sz w:val="20"/>
          <w:szCs w:val="20"/>
        </w:rPr>
      </w:pPr>
      <w:r w:rsidRPr="005A6F51">
        <w:rPr>
          <w:rStyle w:val="FootnoteReference"/>
          <w:sz w:val="20"/>
          <w:szCs w:val="20"/>
        </w:rPr>
        <w:footnoteRef/>
      </w:r>
      <w:r w:rsidRPr="005A6F51">
        <w:rPr>
          <w:sz w:val="20"/>
          <w:szCs w:val="20"/>
        </w:rPr>
        <w:t xml:space="preserve"> </w:t>
      </w:r>
      <w:r w:rsidRPr="00F67F5C">
        <w:rPr>
          <w:sz w:val="20"/>
          <w:szCs w:val="20"/>
        </w:rPr>
        <w:t xml:space="preserve">Simultaneously with his studies of composition, </w:t>
      </w:r>
      <w:proofErr w:type="spellStart"/>
      <w:r w:rsidRPr="005A6F51">
        <w:rPr>
          <w:sz w:val="20"/>
          <w:szCs w:val="20"/>
        </w:rPr>
        <w:t>Varèse</w:t>
      </w:r>
      <w:proofErr w:type="spellEnd"/>
      <w:r w:rsidRPr="00F67F5C">
        <w:rPr>
          <w:sz w:val="20"/>
          <w:szCs w:val="20"/>
        </w:rPr>
        <w:t xml:space="preserve"> attended lectures on mathematics and science at the </w:t>
      </w:r>
      <w:proofErr w:type="spellStart"/>
      <w:r w:rsidRPr="00F67F5C">
        <w:rPr>
          <w:i/>
          <w:sz w:val="20"/>
          <w:szCs w:val="20"/>
        </w:rPr>
        <w:t>Ecole</w:t>
      </w:r>
      <w:proofErr w:type="spellEnd"/>
      <w:r w:rsidRPr="00F67F5C">
        <w:rPr>
          <w:i/>
          <w:sz w:val="20"/>
          <w:szCs w:val="20"/>
        </w:rPr>
        <w:t xml:space="preserve"> </w:t>
      </w:r>
      <w:proofErr w:type="spellStart"/>
      <w:r w:rsidRPr="00F67F5C">
        <w:rPr>
          <w:i/>
          <w:sz w:val="20"/>
          <w:szCs w:val="20"/>
        </w:rPr>
        <w:t>Polytechnique</w:t>
      </w:r>
      <w:proofErr w:type="spellEnd"/>
      <w:r>
        <w:rPr>
          <w:sz w:val="20"/>
          <w:szCs w:val="20"/>
        </w:rPr>
        <w:t xml:space="preserve">. </w:t>
      </w:r>
      <w:r w:rsidRPr="005A6F51">
        <w:rPr>
          <w:sz w:val="20"/>
          <w:szCs w:val="20"/>
        </w:rPr>
        <w:t xml:space="preserve">John D. Anderson, </w:t>
      </w:r>
      <w:proofErr w:type="spellStart"/>
      <w:r w:rsidRPr="005A6F51">
        <w:rPr>
          <w:sz w:val="20"/>
          <w:szCs w:val="20"/>
        </w:rPr>
        <w:t>Varèse</w:t>
      </w:r>
      <w:proofErr w:type="spellEnd"/>
      <w:r w:rsidRPr="005A6F51">
        <w:rPr>
          <w:sz w:val="20"/>
          <w:szCs w:val="20"/>
        </w:rPr>
        <w:t xml:space="preserve"> and the Lyricism of the New Physics, </w:t>
      </w:r>
      <w:proofErr w:type="gramStart"/>
      <w:r w:rsidRPr="005A6F51">
        <w:rPr>
          <w:i/>
          <w:iCs/>
          <w:sz w:val="20"/>
          <w:szCs w:val="20"/>
        </w:rPr>
        <w:t>The</w:t>
      </w:r>
      <w:proofErr w:type="gramEnd"/>
      <w:r w:rsidRPr="005A6F51">
        <w:rPr>
          <w:i/>
          <w:iCs/>
          <w:sz w:val="20"/>
          <w:szCs w:val="20"/>
        </w:rPr>
        <w:t xml:space="preserve"> Musical Quarterly</w:t>
      </w:r>
      <w:r w:rsidRPr="005A6F51">
        <w:rPr>
          <w:sz w:val="20"/>
          <w:szCs w:val="20"/>
        </w:rPr>
        <w:t>, Vol. 75, No. 1 (Spring, 1991), 36.</w:t>
      </w:r>
    </w:p>
  </w:footnote>
  <w:footnote w:id="18">
    <w:p w14:paraId="3B56C76C" w14:textId="77777777" w:rsidR="00415A9E" w:rsidRPr="005A6F51" w:rsidRDefault="00415A9E" w:rsidP="009C6221">
      <w:pPr>
        <w:pStyle w:val="NoSpacing"/>
        <w:jc w:val="both"/>
        <w:rPr>
          <w:sz w:val="20"/>
          <w:szCs w:val="20"/>
        </w:rPr>
      </w:pPr>
      <w:r w:rsidRPr="005A6F51">
        <w:rPr>
          <w:sz w:val="20"/>
          <w:szCs w:val="20"/>
          <w:vertAlign w:val="superscript"/>
        </w:rPr>
        <w:footnoteRef/>
      </w:r>
      <w:r w:rsidRPr="005A6F51">
        <w:rPr>
          <w:sz w:val="20"/>
          <w:szCs w:val="20"/>
          <w:vertAlign w:val="superscript"/>
        </w:rPr>
        <w:t xml:space="preserve"> </w:t>
      </w:r>
      <w:proofErr w:type="spellStart"/>
      <w:r w:rsidRPr="005A6F51">
        <w:rPr>
          <w:sz w:val="20"/>
          <w:szCs w:val="20"/>
        </w:rPr>
        <w:t>Edgard</w:t>
      </w:r>
      <w:proofErr w:type="spellEnd"/>
      <w:r w:rsidRPr="005A6F51">
        <w:rPr>
          <w:sz w:val="20"/>
          <w:szCs w:val="20"/>
        </w:rPr>
        <w:t xml:space="preserve"> </w:t>
      </w:r>
      <w:proofErr w:type="spellStart"/>
      <w:r w:rsidRPr="005A6F51">
        <w:rPr>
          <w:sz w:val="20"/>
          <w:szCs w:val="20"/>
        </w:rPr>
        <w:t>Varèse</w:t>
      </w:r>
      <w:proofErr w:type="spellEnd"/>
      <w:r w:rsidRPr="005A6F51">
        <w:rPr>
          <w:sz w:val="20"/>
          <w:szCs w:val="20"/>
        </w:rPr>
        <w:t>, in</w:t>
      </w:r>
      <w:r>
        <w:rPr>
          <w:sz w:val="20"/>
          <w:szCs w:val="20"/>
        </w:rPr>
        <w:t>:</w:t>
      </w:r>
      <w:r w:rsidRPr="005A6F51">
        <w:rPr>
          <w:sz w:val="20"/>
          <w:szCs w:val="20"/>
        </w:rPr>
        <w:t xml:space="preserve"> John D. Anderson, </w:t>
      </w:r>
      <w:r>
        <w:rPr>
          <w:sz w:val="20"/>
          <w:szCs w:val="20"/>
        </w:rPr>
        <w:t xml:space="preserve">op. </w:t>
      </w:r>
      <w:proofErr w:type="spellStart"/>
      <w:r>
        <w:rPr>
          <w:sz w:val="20"/>
          <w:szCs w:val="20"/>
        </w:rPr>
        <w:t>cit</w:t>
      </w:r>
      <w:proofErr w:type="spellEnd"/>
      <w:r w:rsidRPr="005A6F51">
        <w:rPr>
          <w:sz w:val="20"/>
          <w:szCs w:val="20"/>
        </w:rPr>
        <w:t>, 33.</w:t>
      </w:r>
    </w:p>
  </w:footnote>
  <w:footnote w:id="19">
    <w:p w14:paraId="0B2D5F77" w14:textId="77777777" w:rsidR="00415A9E" w:rsidRPr="003A0644" w:rsidRDefault="00415A9E" w:rsidP="000C0120">
      <w:pPr>
        <w:pStyle w:val="Default"/>
        <w:jc w:val="both"/>
        <w:rPr>
          <w:rFonts w:ascii="Times New Roman" w:hAnsi="Times New Roman" w:cs="Times New Roman"/>
          <w:sz w:val="20"/>
          <w:szCs w:val="20"/>
        </w:rPr>
      </w:pPr>
      <w:r w:rsidRPr="003A0644">
        <w:rPr>
          <w:rFonts w:ascii="Times New Roman" w:hAnsi="Times New Roman" w:cs="Times New Roman"/>
          <w:sz w:val="20"/>
          <w:szCs w:val="20"/>
          <w:vertAlign w:val="superscript"/>
        </w:rPr>
        <w:footnoteRef/>
      </w:r>
      <w:r w:rsidRPr="003A0644">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Ibid, </w:t>
      </w:r>
      <w:r w:rsidRPr="003A0644">
        <w:rPr>
          <w:rFonts w:ascii="Times New Roman" w:hAnsi="Times New Roman" w:cs="Times New Roman"/>
          <w:sz w:val="20"/>
          <w:szCs w:val="20"/>
        </w:rPr>
        <w:t xml:space="preserve">35. </w:t>
      </w:r>
    </w:p>
  </w:footnote>
  <w:footnote w:id="20">
    <w:p w14:paraId="66B41AEA" w14:textId="77777777" w:rsidR="00415A9E" w:rsidRDefault="00415A9E" w:rsidP="00C10208">
      <w:pPr>
        <w:pStyle w:val="Default"/>
        <w:jc w:val="both"/>
      </w:pPr>
      <w:r w:rsidRPr="003A0644">
        <w:rPr>
          <w:rStyle w:val="FootnoteReference"/>
          <w:rFonts w:ascii="Times New Roman" w:hAnsi="Times New Roman" w:cs="Times New Roman"/>
          <w:sz w:val="20"/>
          <w:szCs w:val="20"/>
        </w:rPr>
        <w:footnoteRef/>
      </w:r>
      <w:r w:rsidRPr="003A0644">
        <w:rPr>
          <w:rFonts w:ascii="Times New Roman" w:hAnsi="Times New Roman" w:cs="Times New Roman"/>
          <w:sz w:val="20"/>
          <w:szCs w:val="20"/>
        </w:rPr>
        <w:t xml:space="preserve"> </w:t>
      </w:r>
      <w:proofErr w:type="spellStart"/>
      <w:r>
        <w:rPr>
          <w:rFonts w:ascii="Times New Roman" w:hAnsi="Times New Roman" w:cs="Times New Roman"/>
          <w:sz w:val="20"/>
          <w:szCs w:val="20"/>
        </w:rPr>
        <w:t>Sanja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Grujić</w:t>
      </w:r>
      <w:proofErr w:type="spellEnd"/>
      <w:r>
        <w:rPr>
          <w:rFonts w:ascii="Times New Roman" w:hAnsi="Times New Roman" w:cs="Times New Roman"/>
          <w:sz w:val="20"/>
          <w:szCs w:val="20"/>
        </w:rPr>
        <w:t xml:space="preserve">, </w:t>
      </w:r>
      <w:proofErr w:type="spellStart"/>
      <w:r>
        <w:rPr>
          <w:rFonts w:ascii="Times New Roman" w:hAnsi="Times New Roman" w:cs="Times New Roman"/>
          <w:i/>
          <w:sz w:val="20"/>
          <w:szCs w:val="20"/>
        </w:rPr>
        <w:t>Orkestarska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muzika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Josipa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Slavenskog</w:t>
      </w:r>
      <w:proofErr w:type="spellEnd"/>
      <w:r>
        <w:rPr>
          <w:rFonts w:ascii="Times New Roman" w:hAnsi="Times New Roman" w:cs="Times New Roman"/>
          <w:i/>
          <w:sz w:val="20"/>
          <w:szCs w:val="20"/>
        </w:rPr>
        <w:t xml:space="preserve">, </w:t>
      </w:r>
      <w:proofErr w:type="spellStart"/>
      <w:r>
        <w:rPr>
          <w:rFonts w:ascii="Times New Roman" w:hAnsi="Times New Roman" w:cs="Times New Roman"/>
          <w:sz w:val="20"/>
          <w:szCs w:val="20"/>
        </w:rPr>
        <w:t>Udruženje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kompozitora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Srbije</w:t>
      </w:r>
      <w:proofErr w:type="spellEnd"/>
      <w:r>
        <w:rPr>
          <w:rFonts w:ascii="Times New Roman" w:hAnsi="Times New Roman" w:cs="Times New Roman"/>
          <w:sz w:val="20"/>
          <w:szCs w:val="20"/>
        </w:rPr>
        <w:t xml:space="preserve">, Beograd, </w:t>
      </w:r>
      <w:r w:rsidRPr="003A0644">
        <w:rPr>
          <w:rFonts w:ascii="Times New Roman" w:hAnsi="Times New Roman" w:cs="Times New Roman"/>
          <w:sz w:val="20"/>
          <w:szCs w:val="20"/>
        </w:rPr>
        <w:t>1984, 184.</w:t>
      </w:r>
      <w:r>
        <w:t xml:space="preserve"> </w:t>
      </w:r>
    </w:p>
  </w:footnote>
  <w:footnote w:id="21">
    <w:p w14:paraId="2679762D" w14:textId="77777777" w:rsidR="00415A9E" w:rsidRPr="003A0644" w:rsidRDefault="00415A9E" w:rsidP="00A47FA0">
      <w:pPr>
        <w:pStyle w:val="Default"/>
        <w:jc w:val="both"/>
        <w:rPr>
          <w:rFonts w:ascii="Times New Roman" w:hAnsi="Times New Roman" w:cs="Times New Roman"/>
          <w:sz w:val="20"/>
          <w:szCs w:val="20"/>
        </w:rPr>
      </w:pPr>
      <w:r>
        <w:rPr>
          <w:rStyle w:val="FootnoteReference"/>
        </w:rPr>
        <w:footnoteRef/>
      </w:r>
      <w:r>
        <w:rPr>
          <w:rStyle w:val="FootnoteReference"/>
          <w:rFonts w:ascii="Times New Roman" w:hAnsi="Times New Roman" w:cs="Times New Roman"/>
          <w:sz w:val="20"/>
          <w:szCs w:val="20"/>
        </w:rPr>
        <w:t xml:space="preserve"> </w:t>
      </w:r>
      <w:proofErr w:type="spellStart"/>
      <w:r>
        <w:rPr>
          <w:rFonts w:ascii="Times New Roman" w:hAnsi="Times New Roman" w:cs="Times New Roman"/>
          <w:sz w:val="20"/>
          <w:szCs w:val="20"/>
        </w:rPr>
        <w:t>Milana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Slavenski</w:t>
      </w:r>
      <w:proofErr w:type="spellEnd"/>
      <w:r>
        <w:rPr>
          <w:rFonts w:ascii="Times New Roman" w:hAnsi="Times New Roman" w:cs="Times New Roman"/>
          <w:sz w:val="20"/>
          <w:szCs w:val="20"/>
        </w:rPr>
        <w:t xml:space="preserve">, op. </w:t>
      </w:r>
      <w:proofErr w:type="spellStart"/>
      <w:r>
        <w:rPr>
          <w:rFonts w:ascii="Times New Roman" w:hAnsi="Times New Roman" w:cs="Times New Roman"/>
          <w:sz w:val="20"/>
          <w:szCs w:val="20"/>
        </w:rPr>
        <w:t>cit</w:t>
      </w:r>
      <w:proofErr w:type="spellEnd"/>
      <w:r>
        <w:rPr>
          <w:rFonts w:ascii="Times New Roman" w:hAnsi="Times New Roman" w:cs="Times New Roman"/>
          <w:sz w:val="20"/>
          <w:szCs w:val="20"/>
        </w:rPr>
        <w:t xml:space="preserve">, </w:t>
      </w:r>
      <w:r w:rsidRPr="003A0644">
        <w:rPr>
          <w:rFonts w:ascii="Times New Roman" w:hAnsi="Times New Roman" w:cs="Times New Roman"/>
          <w:sz w:val="20"/>
          <w:szCs w:val="20"/>
          <w:shd w:val="clear" w:color="auto" w:fill="FFFFFF"/>
        </w:rPr>
        <w:t>134</w:t>
      </w:r>
      <w:r w:rsidRPr="003A0644">
        <w:rPr>
          <w:rFonts w:ascii="Times New Roman" w:hAnsi="Times New Roman" w:cs="Times New Roman"/>
          <w:color w:val="FF0000"/>
          <w:sz w:val="20"/>
          <w:szCs w:val="20"/>
          <w:shd w:val="clear" w:color="auto" w:fill="FFFFFF"/>
        </w:rPr>
        <w:t>.</w:t>
      </w:r>
    </w:p>
  </w:footnote>
  <w:footnote w:id="22">
    <w:p w14:paraId="1CB756CB" w14:textId="77777777" w:rsidR="00415A9E" w:rsidRPr="00A612F9" w:rsidRDefault="00415A9E" w:rsidP="00A47FA0">
      <w:pPr>
        <w:pStyle w:val="Default"/>
        <w:jc w:val="both"/>
        <w:rPr>
          <w:rFonts w:ascii="Times New Roman" w:hAnsi="Times New Roman" w:cs="Times New Roman"/>
          <w:color w:val="auto"/>
          <w:sz w:val="20"/>
          <w:szCs w:val="20"/>
        </w:rPr>
      </w:pPr>
      <w:r w:rsidRPr="003A0644">
        <w:rPr>
          <w:rStyle w:val="FootnoteReference"/>
          <w:rFonts w:ascii="Times New Roman" w:hAnsi="Times New Roman" w:cs="Times New Roman"/>
          <w:sz w:val="20"/>
          <w:szCs w:val="20"/>
        </w:rPr>
        <w:footnoteRef/>
      </w:r>
      <w:r w:rsidRPr="003A0644">
        <w:rPr>
          <w:rFonts w:ascii="Times New Roman" w:hAnsi="Times New Roman" w:cs="Times New Roman"/>
          <w:color w:val="272727"/>
          <w:sz w:val="20"/>
          <w:szCs w:val="20"/>
        </w:rPr>
        <w:t xml:space="preserve"> </w:t>
      </w:r>
      <w:r w:rsidRPr="00A612F9">
        <w:rPr>
          <w:rFonts w:ascii="Times New Roman" w:hAnsi="Times New Roman" w:cs="Times New Roman"/>
          <w:color w:val="auto"/>
          <w:sz w:val="20"/>
          <w:szCs w:val="20"/>
        </w:rPr>
        <w:t xml:space="preserve">Robert </w:t>
      </w:r>
      <w:proofErr w:type="spellStart"/>
      <w:r w:rsidRPr="00A612F9">
        <w:rPr>
          <w:rFonts w:ascii="Times New Roman" w:hAnsi="Times New Roman" w:cs="Times New Roman"/>
          <w:color w:val="auto"/>
          <w:sz w:val="20"/>
          <w:szCs w:val="20"/>
        </w:rPr>
        <w:t>Bosanquet</w:t>
      </w:r>
      <w:proofErr w:type="spellEnd"/>
      <w:r w:rsidRPr="00A612F9">
        <w:rPr>
          <w:rFonts w:ascii="Times New Roman" w:hAnsi="Times New Roman" w:cs="Times New Roman"/>
          <w:color w:val="auto"/>
          <w:sz w:val="20"/>
          <w:szCs w:val="20"/>
        </w:rPr>
        <w:t xml:space="preserve"> (1841–1912) was an English scientist, composer and music theorist, whose primary interest were acoustics, electro-</w:t>
      </w:r>
      <w:proofErr w:type="spellStart"/>
      <w:r w:rsidRPr="00A612F9">
        <w:rPr>
          <w:rFonts w:ascii="Times New Roman" w:hAnsi="Times New Roman" w:cs="Times New Roman"/>
          <w:color w:val="auto"/>
          <w:sz w:val="20"/>
          <w:szCs w:val="20"/>
        </w:rPr>
        <w:t>magnetics</w:t>
      </w:r>
      <w:proofErr w:type="spellEnd"/>
      <w:r w:rsidRPr="00A612F9">
        <w:rPr>
          <w:rFonts w:ascii="Times New Roman" w:hAnsi="Times New Roman" w:cs="Times New Roman"/>
          <w:color w:val="auto"/>
          <w:sz w:val="20"/>
          <w:szCs w:val="20"/>
        </w:rPr>
        <w:t xml:space="preserve"> and astronomy. He constructed the above-mentioned instrument in 1876, calling it an "</w:t>
      </w:r>
      <w:r>
        <w:rPr>
          <w:rFonts w:ascii="Times New Roman" w:hAnsi="Times New Roman" w:cs="Times New Roman"/>
          <w:color w:val="auto"/>
          <w:sz w:val="20"/>
          <w:szCs w:val="20"/>
        </w:rPr>
        <w:t>E</w:t>
      </w:r>
      <w:r w:rsidRPr="00A612F9">
        <w:rPr>
          <w:rFonts w:ascii="Times New Roman" w:hAnsi="Times New Roman" w:cs="Times New Roman"/>
          <w:color w:val="auto"/>
          <w:sz w:val="20"/>
          <w:szCs w:val="20"/>
        </w:rPr>
        <w:t xml:space="preserve">nharmonic </w:t>
      </w:r>
      <w:r>
        <w:rPr>
          <w:rFonts w:ascii="Times New Roman" w:hAnsi="Times New Roman" w:cs="Times New Roman"/>
          <w:color w:val="auto"/>
          <w:sz w:val="20"/>
          <w:szCs w:val="20"/>
        </w:rPr>
        <w:t>H</w:t>
      </w:r>
      <w:r w:rsidRPr="00A612F9">
        <w:rPr>
          <w:rFonts w:ascii="Times New Roman" w:hAnsi="Times New Roman" w:cs="Times New Roman"/>
          <w:color w:val="auto"/>
          <w:sz w:val="20"/>
          <w:szCs w:val="20"/>
        </w:rPr>
        <w:t xml:space="preserve">armonium". The most important characteristic of the </w:t>
      </w:r>
      <w:proofErr w:type="spellStart"/>
      <w:r w:rsidRPr="00A612F9">
        <w:rPr>
          <w:rFonts w:ascii="Times New Roman" w:hAnsi="Times New Roman" w:cs="Times New Roman"/>
          <w:color w:val="auto"/>
          <w:sz w:val="20"/>
          <w:szCs w:val="20"/>
        </w:rPr>
        <w:t>Bosanquet</w:t>
      </w:r>
      <w:proofErr w:type="spellEnd"/>
      <w:r w:rsidRPr="00A612F9">
        <w:rPr>
          <w:rFonts w:ascii="Times New Roman" w:hAnsi="Times New Roman" w:cs="Times New Roman"/>
          <w:color w:val="auto"/>
          <w:sz w:val="20"/>
          <w:szCs w:val="20"/>
        </w:rPr>
        <w:t xml:space="preserve"> harmonium is the expansion of the traditional Western well-tempered system, in which an octave is made up of 12 tones, into a system in which an octave consists of 84 tones, with the keyboard range of four and half octaves.</w:t>
      </w:r>
      <w:r w:rsidRPr="00A612F9">
        <w:rPr>
          <w:rFonts w:ascii="Times New Roman" w:hAnsi="Times New Roman" w:cs="Times New Roman"/>
          <w:color w:val="auto"/>
          <w:sz w:val="20"/>
          <w:szCs w:val="20"/>
          <w:shd w:val="clear" w:color="auto" w:fill="FBFBFB"/>
        </w:rPr>
        <w:t xml:space="preserve"> </w:t>
      </w:r>
    </w:p>
  </w:footnote>
  <w:footnote w:id="23">
    <w:p w14:paraId="4089774C" w14:textId="77777777" w:rsidR="00415A9E" w:rsidRPr="001F6ABD" w:rsidRDefault="00415A9E" w:rsidP="00A47FA0">
      <w:pPr>
        <w:pStyle w:val="Default"/>
        <w:jc w:val="both"/>
        <w:rPr>
          <w:rFonts w:ascii="Times New Roman" w:hAnsi="Times New Roman" w:cs="Times New Roman"/>
          <w:color w:val="auto"/>
          <w:sz w:val="20"/>
          <w:szCs w:val="20"/>
        </w:rPr>
      </w:pPr>
      <w:r w:rsidRPr="00A612F9">
        <w:rPr>
          <w:rStyle w:val="FootnoteReference"/>
          <w:rFonts w:ascii="Times New Roman" w:hAnsi="Times New Roman" w:cs="Times New Roman"/>
          <w:color w:val="auto"/>
          <w:sz w:val="20"/>
          <w:szCs w:val="20"/>
        </w:rPr>
        <w:footnoteRef/>
      </w:r>
      <w:r w:rsidRPr="00A612F9">
        <w:rPr>
          <w:rFonts w:ascii="Times New Roman" w:hAnsi="Times New Roman" w:cs="Times New Roman"/>
          <w:color w:val="auto"/>
          <w:sz w:val="20"/>
          <w:szCs w:val="20"/>
        </w:rPr>
        <w:t xml:space="preserve"> </w:t>
      </w:r>
      <w:proofErr w:type="spellStart"/>
      <w:r w:rsidRPr="00A612F9">
        <w:rPr>
          <w:rFonts w:ascii="Times New Roman" w:hAnsi="Times New Roman" w:cs="Times New Roman"/>
          <w:color w:val="auto"/>
          <w:sz w:val="20"/>
          <w:szCs w:val="20"/>
        </w:rPr>
        <w:t>Trautonium</w:t>
      </w:r>
      <w:proofErr w:type="spellEnd"/>
      <w:r w:rsidRPr="00A612F9">
        <w:rPr>
          <w:rFonts w:ascii="Times New Roman" w:hAnsi="Times New Roman" w:cs="Times New Roman"/>
          <w:color w:val="auto"/>
          <w:sz w:val="20"/>
          <w:szCs w:val="20"/>
        </w:rPr>
        <w:t xml:space="preserve"> is a monophonic electronic musical instrument, invented in 1929 in Berlin, by </w:t>
      </w:r>
      <w:r w:rsidRPr="00A612F9">
        <w:rPr>
          <w:rFonts w:ascii="Times New Roman" w:hAnsi="Times New Roman" w:cs="Times New Roman"/>
          <w:bCs/>
          <w:color w:val="auto"/>
          <w:sz w:val="20"/>
          <w:szCs w:val="20"/>
          <w:shd w:val="clear" w:color="auto" w:fill="FFFFFF"/>
        </w:rPr>
        <w:t xml:space="preserve">Friedrich </w:t>
      </w:r>
      <w:proofErr w:type="spellStart"/>
      <w:r w:rsidRPr="00A612F9">
        <w:rPr>
          <w:rFonts w:ascii="Times New Roman" w:hAnsi="Times New Roman" w:cs="Times New Roman"/>
          <w:bCs/>
          <w:color w:val="auto"/>
          <w:sz w:val="20"/>
          <w:szCs w:val="20"/>
          <w:shd w:val="clear" w:color="auto" w:fill="FFFFFF"/>
        </w:rPr>
        <w:t>Trautwein</w:t>
      </w:r>
      <w:proofErr w:type="spellEnd"/>
      <w:r w:rsidRPr="00A612F9">
        <w:rPr>
          <w:rFonts w:ascii="Times New Roman" w:hAnsi="Times New Roman" w:cs="Times New Roman"/>
          <w:bCs/>
          <w:color w:val="auto"/>
          <w:sz w:val="20"/>
          <w:szCs w:val="20"/>
          <w:shd w:val="clear" w:color="auto" w:fill="FFFFFF"/>
        </w:rPr>
        <w:t xml:space="preserve"> (1888–1956). Instead of a keyboard, its manual consists of </w:t>
      </w:r>
      <w:r>
        <w:rPr>
          <w:rFonts w:ascii="Times New Roman" w:hAnsi="Times New Roman" w:cs="Times New Roman"/>
          <w:bCs/>
          <w:color w:val="auto"/>
          <w:sz w:val="20"/>
          <w:szCs w:val="20"/>
          <w:shd w:val="clear" w:color="auto" w:fill="FFFFFF"/>
        </w:rPr>
        <w:t xml:space="preserve">resistor wire over a metal plate, pressed down in order to create sound. </w:t>
      </w:r>
      <w:r w:rsidRPr="001F6ABD">
        <w:rPr>
          <w:rFonts w:ascii="Times New Roman" w:hAnsi="Times New Roman" w:cs="Times New Roman"/>
          <w:bCs/>
          <w:color w:val="auto"/>
          <w:sz w:val="20"/>
          <w:szCs w:val="20"/>
          <w:shd w:val="clear" w:color="auto" w:fill="FFFFFF"/>
        </w:rPr>
        <w:t>Expressive playing was achieved by gliding a finger over the wire to create small vibrations, and the volume was adjusted by the pressure of the finger.</w:t>
      </w:r>
    </w:p>
  </w:footnote>
  <w:footnote w:id="24">
    <w:p w14:paraId="76279CF1" w14:textId="7FF55856" w:rsidR="00415A9E" w:rsidRPr="00940E8D" w:rsidRDefault="00415A9E" w:rsidP="00F4565E">
      <w:pPr>
        <w:pStyle w:val="FootnoteText"/>
        <w:jc w:val="both"/>
        <w:rPr>
          <w:lang w:val="sr-Latn-RS"/>
        </w:rPr>
      </w:pPr>
      <w:r>
        <w:rPr>
          <w:rStyle w:val="FootnoteReference"/>
        </w:rPr>
        <w:footnoteRef/>
      </w:r>
      <w:r>
        <w:t xml:space="preserve"> </w:t>
      </w:r>
      <w:r>
        <w:rPr>
          <w:lang w:val="sr-Latn-RS"/>
        </w:rPr>
        <w:t>Vesna Mikić, Josip Slavenski i ’astroakustika’</w:t>
      </w:r>
      <w:r w:rsidR="0026500E">
        <w:rPr>
          <w:lang w:val="sr-Latn-RS"/>
        </w:rPr>
        <w:t xml:space="preserve"> </w:t>
      </w:r>
      <w:r>
        <w:rPr>
          <w:lang w:val="sr-Latn-RS"/>
        </w:rPr>
        <w:t xml:space="preserve">– u susret novom zvuku, in: M. S. Dimitrijević (ed.), </w:t>
      </w:r>
      <w:r>
        <w:rPr>
          <w:i/>
          <w:lang w:val="sr-Latn-RS"/>
        </w:rPr>
        <w:t xml:space="preserve">Razvoj astronomije u Srba IV, </w:t>
      </w:r>
      <w:r>
        <w:rPr>
          <w:lang w:val="sr-Latn-RS"/>
        </w:rPr>
        <w:t>2006, 639.</w:t>
      </w:r>
    </w:p>
  </w:footnote>
  <w:footnote w:id="25">
    <w:p w14:paraId="74B2785F" w14:textId="4D8654CE" w:rsidR="00415A9E" w:rsidRPr="00B62E59" w:rsidRDefault="00415A9E" w:rsidP="001447FA">
      <w:pPr>
        <w:pStyle w:val="FootnoteText"/>
        <w:jc w:val="both"/>
        <w:rPr>
          <w:color w:val="auto"/>
        </w:rPr>
      </w:pPr>
      <w:r>
        <w:rPr>
          <w:rStyle w:val="FootnoteReference"/>
        </w:rPr>
        <w:footnoteRef/>
      </w:r>
      <w:r>
        <w:t xml:space="preserve"> </w:t>
      </w:r>
      <w:r w:rsidRPr="00B62E59">
        <w:rPr>
          <w:color w:val="auto"/>
        </w:rPr>
        <w:t xml:space="preserve">After World War II </w:t>
      </w:r>
      <w:proofErr w:type="spellStart"/>
      <w:r w:rsidRPr="00B62E59">
        <w:rPr>
          <w:color w:val="auto"/>
        </w:rPr>
        <w:t>Slavenski’s</w:t>
      </w:r>
      <w:proofErr w:type="spellEnd"/>
      <w:r w:rsidRPr="00B62E59">
        <w:rPr>
          <w:color w:val="auto"/>
        </w:rPr>
        <w:t xml:space="preserve"> creative output significantly lessened, and the music he wrote became oriented toward matters of nation and state, consisting mostly of mass songs (such as </w:t>
      </w:r>
      <w:proofErr w:type="spellStart"/>
      <w:r w:rsidRPr="00B62E59">
        <w:rPr>
          <w:i/>
          <w:color w:val="auto"/>
        </w:rPr>
        <w:t>Pesma</w:t>
      </w:r>
      <w:proofErr w:type="spellEnd"/>
      <w:r w:rsidRPr="00B62E59">
        <w:rPr>
          <w:i/>
          <w:color w:val="auto"/>
        </w:rPr>
        <w:t xml:space="preserve"> </w:t>
      </w:r>
      <w:proofErr w:type="spellStart"/>
      <w:r w:rsidRPr="00B62E59">
        <w:rPr>
          <w:i/>
          <w:color w:val="auto"/>
        </w:rPr>
        <w:t>omladini</w:t>
      </w:r>
      <w:proofErr w:type="spellEnd"/>
      <w:r w:rsidRPr="00B62E59">
        <w:rPr>
          <w:i/>
          <w:color w:val="auto"/>
        </w:rPr>
        <w:t xml:space="preserve">, Da </w:t>
      </w:r>
      <w:proofErr w:type="spellStart"/>
      <w:r w:rsidRPr="00B62E59">
        <w:rPr>
          <w:i/>
          <w:color w:val="auto"/>
        </w:rPr>
        <w:t>nam</w:t>
      </w:r>
      <w:proofErr w:type="spellEnd"/>
      <w:r w:rsidRPr="00B62E59">
        <w:rPr>
          <w:i/>
          <w:color w:val="auto"/>
        </w:rPr>
        <w:t xml:space="preserve"> </w:t>
      </w:r>
      <w:proofErr w:type="spellStart"/>
      <w:r w:rsidRPr="00B62E59">
        <w:rPr>
          <w:i/>
          <w:color w:val="auto"/>
        </w:rPr>
        <w:t>živi</w:t>
      </w:r>
      <w:proofErr w:type="spellEnd"/>
      <w:r w:rsidRPr="00B62E59">
        <w:rPr>
          <w:i/>
          <w:color w:val="auto"/>
        </w:rPr>
        <w:t xml:space="preserve"> rad, </w:t>
      </w:r>
      <w:proofErr w:type="spellStart"/>
      <w:r w:rsidRPr="00B62E59">
        <w:rPr>
          <w:i/>
          <w:color w:val="auto"/>
        </w:rPr>
        <w:t>Udarnička</w:t>
      </w:r>
      <w:proofErr w:type="spellEnd"/>
      <w:r w:rsidRPr="00B62E59">
        <w:rPr>
          <w:color w:val="auto"/>
        </w:rPr>
        <w:t xml:space="preserve">) and film scores. </w:t>
      </w:r>
      <w:proofErr w:type="spellStart"/>
      <w:r w:rsidRPr="00B62E59">
        <w:rPr>
          <w:color w:val="auto"/>
        </w:rPr>
        <w:t>Milana</w:t>
      </w:r>
      <w:proofErr w:type="spellEnd"/>
      <w:r w:rsidRPr="00B62E59">
        <w:rPr>
          <w:color w:val="auto"/>
        </w:rPr>
        <w:t xml:space="preserve"> </w:t>
      </w:r>
      <w:proofErr w:type="spellStart"/>
      <w:r w:rsidRPr="00B62E59">
        <w:rPr>
          <w:color w:val="auto"/>
        </w:rPr>
        <w:t>Slavenski</w:t>
      </w:r>
      <w:proofErr w:type="spellEnd"/>
      <w:r w:rsidRPr="00B62E59">
        <w:rPr>
          <w:color w:val="auto"/>
        </w:rPr>
        <w:t xml:space="preserve">, op. </w:t>
      </w:r>
      <w:proofErr w:type="spellStart"/>
      <w:r w:rsidRPr="00B62E59">
        <w:rPr>
          <w:color w:val="auto"/>
        </w:rPr>
        <w:t>cit</w:t>
      </w:r>
      <w:proofErr w:type="spellEnd"/>
      <w:r w:rsidRPr="00B62E59">
        <w:rPr>
          <w:color w:val="auto"/>
        </w:rPr>
        <w:t>, 149.</w:t>
      </w:r>
      <w:r w:rsidRPr="00B62E59">
        <w:rPr>
          <w:i/>
          <w:color w:val="auto"/>
        </w:rPr>
        <w:t xml:space="preserve"> </w:t>
      </w:r>
      <w:r w:rsidRPr="00B62E59">
        <w:rPr>
          <w:color w:val="auto"/>
        </w:rPr>
        <w:t xml:space="preserve"> </w:t>
      </w:r>
    </w:p>
  </w:footnote>
  <w:footnote w:id="26">
    <w:p w14:paraId="20F4122A" w14:textId="23EFF8F8" w:rsidR="00415A9E" w:rsidRPr="00B62E59" w:rsidRDefault="00415A9E" w:rsidP="00FE55C6">
      <w:pPr>
        <w:pStyle w:val="FootnoteText"/>
        <w:jc w:val="both"/>
        <w:rPr>
          <w:color w:val="auto"/>
          <w:lang w:val="sr-Latn-RS"/>
        </w:rPr>
      </w:pPr>
      <w:r w:rsidRPr="00B62E59">
        <w:rPr>
          <w:rStyle w:val="FootnoteReference"/>
          <w:color w:val="auto"/>
        </w:rPr>
        <w:footnoteRef/>
      </w:r>
      <w:r w:rsidRPr="00B62E59">
        <w:rPr>
          <w:color w:val="auto"/>
          <w:lang w:val="sr-Latn-RS"/>
        </w:rPr>
        <w:t xml:space="preserve"> </w:t>
      </w:r>
      <w:r w:rsidRPr="00B62E59">
        <w:rPr>
          <w:color w:val="auto"/>
          <w:lang w:val="sr-Latn-RS"/>
        </w:rPr>
        <w:t>Other notable Yugoslavian composers who followed the same creative path from explosive and provocative avant-garde practices of their youth in the prosperous and cosmopolitan inter-war zeitgeist, to neoclassicism and social realism after World War II, were Ljubica Marić (1909–2003) and Stanojlo Rajičić (1910–2000).</w:t>
      </w:r>
    </w:p>
  </w:footnote>
  <w:footnote w:id="27">
    <w:p w14:paraId="7DC0C593" w14:textId="6AF8D60D" w:rsidR="00415A9E" w:rsidRPr="00B62E59" w:rsidRDefault="00415A9E" w:rsidP="00DA0499">
      <w:pPr>
        <w:pStyle w:val="Default"/>
        <w:jc w:val="both"/>
        <w:rPr>
          <w:rFonts w:ascii="Times New Roman" w:hAnsi="Times New Roman" w:cs="Times New Roman"/>
          <w:color w:val="auto"/>
          <w:sz w:val="20"/>
          <w:szCs w:val="20"/>
        </w:rPr>
      </w:pPr>
      <w:r w:rsidRPr="00B62E59">
        <w:rPr>
          <w:rStyle w:val="FootnoteReference"/>
          <w:rFonts w:ascii="Times New Roman" w:hAnsi="Times New Roman" w:cs="Times New Roman"/>
          <w:color w:val="auto"/>
          <w:sz w:val="20"/>
          <w:szCs w:val="20"/>
        </w:rPr>
        <w:footnoteRef/>
      </w:r>
      <w:r w:rsidRPr="00B62E59">
        <w:rPr>
          <w:rFonts w:ascii="Times New Roman" w:hAnsi="Times New Roman" w:cs="Times New Roman"/>
          <w:bCs/>
          <w:color w:val="auto"/>
          <w:sz w:val="20"/>
          <w:szCs w:val="20"/>
        </w:rPr>
        <w:t xml:space="preserve"> </w:t>
      </w:r>
      <w:r w:rsidR="00664B83" w:rsidRPr="00B62E59">
        <w:rPr>
          <w:rFonts w:ascii="Times New Roman" w:hAnsi="Times New Roman" w:cs="Times New Roman"/>
          <w:bCs/>
          <w:color w:val="auto"/>
          <w:sz w:val="20"/>
          <w:szCs w:val="20"/>
        </w:rPr>
        <w:t xml:space="preserve">The opportunity to cite one of </w:t>
      </w:r>
      <w:proofErr w:type="spellStart"/>
      <w:r w:rsidR="00664B83" w:rsidRPr="00B62E59">
        <w:rPr>
          <w:rFonts w:ascii="Times New Roman" w:hAnsi="Times New Roman" w:cs="Times New Roman"/>
          <w:bCs/>
          <w:color w:val="auto"/>
          <w:sz w:val="20"/>
          <w:szCs w:val="20"/>
        </w:rPr>
        <w:t>Varèse’s</w:t>
      </w:r>
      <w:proofErr w:type="spellEnd"/>
      <w:r w:rsidR="00664B83" w:rsidRPr="00B62E59">
        <w:rPr>
          <w:rFonts w:ascii="Times New Roman" w:hAnsi="Times New Roman" w:cs="Times New Roman"/>
          <w:bCs/>
          <w:color w:val="auto"/>
          <w:sz w:val="20"/>
          <w:szCs w:val="20"/>
        </w:rPr>
        <w:t xml:space="preserve"> most </w:t>
      </w:r>
      <w:r w:rsidR="00BC7F21">
        <w:rPr>
          <w:rFonts w:ascii="Times New Roman" w:hAnsi="Times New Roman" w:cs="Times New Roman"/>
          <w:bCs/>
          <w:color w:val="auto"/>
          <w:sz w:val="20"/>
          <w:szCs w:val="20"/>
        </w:rPr>
        <w:t>famous</w:t>
      </w:r>
      <w:r w:rsidR="00664B83" w:rsidRPr="00B62E59">
        <w:rPr>
          <w:rFonts w:ascii="Times New Roman" w:hAnsi="Times New Roman" w:cs="Times New Roman"/>
          <w:bCs/>
          <w:color w:val="auto"/>
          <w:sz w:val="20"/>
          <w:szCs w:val="20"/>
        </w:rPr>
        <w:t xml:space="preserve"> passages must not be missed here: “</w:t>
      </w:r>
      <w:r w:rsidRPr="00B62E59">
        <w:rPr>
          <w:rFonts w:ascii="Times New Roman" w:hAnsi="Times New Roman" w:cs="Times New Roman"/>
          <w:color w:val="auto"/>
          <w:sz w:val="20"/>
          <w:szCs w:val="20"/>
          <w:shd w:val="clear" w:color="auto" w:fill="FFFFFF"/>
        </w:rPr>
        <w:t xml:space="preserve">And here are the advantages I anticipate from such a machine: liberation from the arbitrary paralyzing tempered system; the possibility of obtaining any number of cycles or, if still desired, subdivisions of the octave, and consequently the formation of any desired scale; unsuspected range in low and high registers; new harmonic splendors obtainable from the use of subharmonic combinations now impossible; the possibility of obtaining any differential of timbre, of sound-combinations, and new dynamics far beyond the present human-powered orchestra; a sense of sound projection in space by the emission of sound in any part or in many parts of the hall as may be required by the score; cross rhythms unrelated to each other, treated simultaneously, or to use the old word, 'contrapuntally', since the machine would be able to beat any number of desired notes, any subdivision of them, omission or fraction of them – all these in a given unit of measure of time which is humanly impossible to attain." </w:t>
      </w:r>
      <w:proofErr w:type="spellStart"/>
      <w:r w:rsidRPr="00B62E59">
        <w:rPr>
          <w:rFonts w:ascii="Times New Roman" w:hAnsi="Times New Roman" w:cs="Times New Roman"/>
          <w:color w:val="auto"/>
          <w:sz w:val="20"/>
          <w:szCs w:val="20"/>
          <w:shd w:val="clear" w:color="auto" w:fill="FFFFFF"/>
        </w:rPr>
        <w:t>Edgard</w:t>
      </w:r>
      <w:proofErr w:type="spellEnd"/>
      <w:r w:rsidRPr="00B62E59">
        <w:rPr>
          <w:rFonts w:ascii="Times New Roman" w:hAnsi="Times New Roman" w:cs="Times New Roman"/>
          <w:color w:val="auto"/>
          <w:sz w:val="20"/>
          <w:szCs w:val="20"/>
          <w:shd w:val="clear" w:color="auto" w:fill="FFFFFF"/>
        </w:rPr>
        <w:t xml:space="preserve"> </w:t>
      </w:r>
      <w:proofErr w:type="spellStart"/>
      <w:r w:rsidRPr="00B62E59">
        <w:rPr>
          <w:rFonts w:ascii="Times New Roman" w:hAnsi="Times New Roman" w:cs="Times New Roman"/>
          <w:color w:val="auto"/>
          <w:sz w:val="20"/>
          <w:szCs w:val="20"/>
          <w:shd w:val="clear" w:color="auto" w:fill="FFFFFF"/>
        </w:rPr>
        <w:t>Varèse</w:t>
      </w:r>
      <w:proofErr w:type="spellEnd"/>
      <w:r w:rsidRPr="00B62E59">
        <w:rPr>
          <w:rFonts w:ascii="Times New Roman" w:hAnsi="Times New Roman" w:cs="Times New Roman"/>
          <w:color w:val="auto"/>
          <w:sz w:val="20"/>
          <w:szCs w:val="20"/>
          <w:shd w:val="clear" w:color="auto" w:fill="FFFFFF"/>
        </w:rPr>
        <w:t xml:space="preserve">, in: Paul Griffiths, </w:t>
      </w:r>
      <w:r w:rsidRPr="00B62E59">
        <w:rPr>
          <w:rFonts w:ascii="Times New Roman" w:hAnsi="Times New Roman" w:cs="Times New Roman"/>
          <w:i/>
          <w:color w:val="auto"/>
          <w:sz w:val="20"/>
          <w:szCs w:val="20"/>
          <w:shd w:val="clear" w:color="auto" w:fill="FFFFFF"/>
        </w:rPr>
        <w:t xml:space="preserve">Modern Music: A Concise History from Debussy to Boulez, </w:t>
      </w:r>
      <w:r w:rsidRPr="00B62E59">
        <w:rPr>
          <w:rFonts w:ascii="Times New Roman" w:hAnsi="Times New Roman" w:cs="Times New Roman"/>
          <w:color w:val="auto"/>
          <w:sz w:val="20"/>
          <w:szCs w:val="20"/>
          <w:shd w:val="clear" w:color="auto" w:fill="FFFFFF"/>
        </w:rPr>
        <w:t>London &amp; New York, Thames and Hudson, 1986, 111.</w:t>
      </w:r>
    </w:p>
  </w:footnote>
  <w:footnote w:id="28">
    <w:p w14:paraId="0BF45FCC" w14:textId="77777777" w:rsidR="006A23FE" w:rsidRDefault="006A23FE" w:rsidP="006A23FE">
      <w:pPr>
        <w:pStyle w:val="Footnote"/>
        <w:spacing w:line="240" w:lineRule="auto"/>
        <w:jc w:val="both"/>
      </w:pPr>
      <w:r w:rsidRPr="00B62E59">
        <w:rPr>
          <w:rStyle w:val="FootnoteReference"/>
          <w:color w:val="auto"/>
          <w:sz w:val="20"/>
          <w:szCs w:val="20"/>
        </w:rPr>
        <w:footnoteRef/>
      </w:r>
      <w:r w:rsidRPr="00B62E59">
        <w:rPr>
          <w:color w:val="auto"/>
          <w:sz w:val="20"/>
          <w:szCs w:val="20"/>
        </w:rPr>
        <w:t xml:space="preserve"> Chou Wen-</w:t>
      </w:r>
      <w:proofErr w:type="spellStart"/>
      <w:r w:rsidRPr="00B62E59">
        <w:rPr>
          <w:color w:val="auto"/>
          <w:sz w:val="20"/>
          <w:szCs w:val="20"/>
        </w:rPr>
        <w:t>chung</w:t>
      </w:r>
      <w:proofErr w:type="spellEnd"/>
      <w:r w:rsidRPr="00B62E59">
        <w:rPr>
          <w:color w:val="auto"/>
          <w:sz w:val="20"/>
          <w:szCs w:val="20"/>
        </w:rPr>
        <w:t xml:space="preserve">, op. </w:t>
      </w:r>
      <w:proofErr w:type="spellStart"/>
      <w:r w:rsidRPr="00B62E59">
        <w:rPr>
          <w:color w:val="auto"/>
          <w:sz w:val="20"/>
          <w:szCs w:val="20"/>
        </w:rPr>
        <w:t>cit</w:t>
      </w:r>
      <w:proofErr w:type="spellEnd"/>
      <w:r w:rsidRPr="00B62E59">
        <w:rPr>
          <w:color w:val="auto"/>
          <w:sz w:val="20"/>
          <w:szCs w:val="20"/>
        </w:rPr>
        <w:t>, 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FC54E" w14:textId="30379B64" w:rsidR="00C7098B" w:rsidRPr="00600214" w:rsidRDefault="00C7098B">
    <w:pPr>
      <w:pStyle w:val="Header"/>
      <w:pBdr>
        <w:bottom w:val="single" w:sz="4" w:space="8" w:color="4F81BD" w:themeColor="accent1"/>
      </w:pBdr>
      <w:spacing w:after="360"/>
      <w:contextualSpacing/>
      <w:jc w:val="right"/>
      <w:rPr>
        <w:i/>
        <w:color w:val="404040" w:themeColor="text1" w:themeTint="BF"/>
        <w:sz w:val="22"/>
      </w:rPr>
    </w:pPr>
    <w:r w:rsidRPr="00600214">
      <w:rPr>
        <w:i/>
        <w:color w:val="404040" w:themeColor="text1" w:themeTint="BF"/>
        <w:sz w:val="22"/>
      </w:rPr>
      <w:t xml:space="preserve">From </w:t>
    </w:r>
    <w:proofErr w:type="spellStart"/>
    <w:r w:rsidRPr="00600214">
      <w:rPr>
        <w:i/>
        <w:color w:val="404040" w:themeColor="text1" w:themeTint="BF"/>
        <w:sz w:val="22"/>
      </w:rPr>
      <w:t>Autodidactics</w:t>
    </w:r>
    <w:proofErr w:type="spellEnd"/>
    <w:r w:rsidRPr="00600214">
      <w:rPr>
        <w:i/>
        <w:color w:val="404040" w:themeColor="text1" w:themeTint="BF"/>
        <w:sz w:val="22"/>
      </w:rPr>
      <w:t xml:space="preserve"> to Electronics</w:t>
    </w:r>
  </w:p>
  <w:p w14:paraId="19E839FC" w14:textId="77777777" w:rsidR="00C7098B" w:rsidRDefault="00C70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C76B1"/>
    <w:multiLevelType w:val="hybridMultilevel"/>
    <w:tmpl w:val="6DB66156"/>
    <w:lvl w:ilvl="0" w:tplc="74EA958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5F1D"/>
    <w:rsid w:val="00000593"/>
    <w:rsid w:val="000079E5"/>
    <w:rsid w:val="0001107E"/>
    <w:rsid w:val="00014D8B"/>
    <w:rsid w:val="000245CB"/>
    <w:rsid w:val="00026BED"/>
    <w:rsid w:val="00035CCA"/>
    <w:rsid w:val="00046E26"/>
    <w:rsid w:val="0004780C"/>
    <w:rsid w:val="000502ED"/>
    <w:rsid w:val="0005684C"/>
    <w:rsid w:val="0006209F"/>
    <w:rsid w:val="000670BA"/>
    <w:rsid w:val="0007364B"/>
    <w:rsid w:val="0007413D"/>
    <w:rsid w:val="00075D1D"/>
    <w:rsid w:val="00077E61"/>
    <w:rsid w:val="00077EDD"/>
    <w:rsid w:val="0008102B"/>
    <w:rsid w:val="000862AF"/>
    <w:rsid w:val="00087A7C"/>
    <w:rsid w:val="00090729"/>
    <w:rsid w:val="00090E58"/>
    <w:rsid w:val="00091FA4"/>
    <w:rsid w:val="00092EAF"/>
    <w:rsid w:val="000A12B6"/>
    <w:rsid w:val="000A2824"/>
    <w:rsid w:val="000B3A1B"/>
    <w:rsid w:val="000B4C82"/>
    <w:rsid w:val="000B770B"/>
    <w:rsid w:val="000C0120"/>
    <w:rsid w:val="000C0703"/>
    <w:rsid w:val="000D14CB"/>
    <w:rsid w:val="000D2F73"/>
    <w:rsid w:val="000D5048"/>
    <w:rsid w:val="000D5803"/>
    <w:rsid w:val="000E09B6"/>
    <w:rsid w:val="000E25B3"/>
    <w:rsid w:val="000E2AB3"/>
    <w:rsid w:val="000E3E3A"/>
    <w:rsid w:val="000F103F"/>
    <w:rsid w:val="00112C4B"/>
    <w:rsid w:val="00114B68"/>
    <w:rsid w:val="00117E3B"/>
    <w:rsid w:val="00120A2A"/>
    <w:rsid w:val="00124706"/>
    <w:rsid w:val="00125B08"/>
    <w:rsid w:val="00133030"/>
    <w:rsid w:val="00134CE6"/>
    <w:rsid w:val="00140347"/>
    <w:rsid w:val="001447FA"/>
    <w:rsid w:val="0015470D"/>
    <w:rsid w:val="001624D3"/>
    <w:rsid w:val="00163D61"/>
    <w:rsid w:val="00173CA3"/>
    <w:rsid w:val="00174206"/>
    <w:rsid w:val="00174F65"/>
    <w:rsid w:val="00176C8F"/>
    <w:rsid w:val="001775B3"/>
    <w:rsid w:val="0018313A"/>
    <w:rsid w:val="00185A20"/>
    <w:rsid w:val="00186DC9"/>
    <w:rsid w:val="00194981"/>
    <w:rsid w:val="001A1C4D"/>
    <w:rsid w:val="001A54E0"/>
    <w:rsid w:val="001A6278"/>
    <w:rsid w:val="001B6F13"/>
    <w:rsid w:val="001B7244"/>
    <w:rsid w:val="001C5FF1"/>
    <w:rsid w:val="001D118C"/>
    <w:rsid w:val="001D2620"/>
    <w:rsid w:val="001D4A18"/>
    <w:rsid w:val="001E697B"/>
    <w:rsid w:val="001F5B6E"/>
    <w:rsid w:val="001F5D97"/>
    <w:rsid w:val="001F65E6"/>
    <w:rsid w:val="001F6ABD"/>
    <w:rsid w:val="002140DD"/>
    <w:rsid w:val="00214A6A"/>
    <w:rsid w:val="00214B00"/>
    <w:rsid w:val="002208B1"/>
    <w:rsid w:val="002231AF"/>
    <w:rsid w:val="0022364B"/>
    <w:rsid w:val="002345EB"/>
    <w:rsid w:val="00235FFB"/>
    <w:rsid w:val="002473F7"/>
    <w:rsid w:val="0024753A"/>
    <w:rsid w:val="00252731"/>
    <w:rsid w:val="00257038"/>
    <w:rsid w:val="0026218D"/>
    <w:rsid w:val="0026500E"/>
    <w:rsid w:val="00272212"/>
    <w:rsid w:val="002844E6"/>
    <w:rsid w:val="002849A4"/>
    <w:rsid w:val="00285087"/>
    <w:rsid w:val="00294E11"/>
    <w:rsid w:val="0029664C"/>
    <w:rsid w:val="00297841"/>
    <w:rsid w:val="00297936"/>
    <w:rsid w:val="002A3EC1"/>
    <w:rsid w:val="002A5267"/>
    <w:rsid w:val="002A660F"/>
    <w:rsid w:val="002A7A66"/>
    <w:rsid w:val="002C181A"/>
    <w:rsid w:val="002C326B"/>
    <w:rsid w:val="002C55A2"/>
    <w:rsid w:val="002D1367"/>
    <w:rsid w:val="002D6E66"/>
    <w:rsid w:val="002E06E3"/>
    <w:rsid w:val="002E2B15"/>
    <w:rsid w:val="002E2CDD"/>
    <w:rsid w:val="002E471D"/>
    <w:rsid w:val="002E7F83"/>
    <w:rsid w:val="002F40BA"/>
    <w:rsid w:val="002F7B71"/>
    <w:rsid w:val="00305036"/>
    <w:rsid w:val="00306E85"/>
    <w:rsid w:val="00307E50"/>
    <w:rsid w:val="00323974"/>
    <w:rsid w:val="00330EDD"/>
    <w:rsid w:val="00333163"/>
    <w:rsid w:val="00333C98"/>
    <w:rsid w:val="0034223E"/>
    <w:rsid w:val="00342318"/>
    <w:rsid w:val="00342801"/>
    <w:rsid w:val="003455BA"/>
    <w:rsid w:val="00347D1B"/>
    <w:rsid w:val="00353674"/>
    <w:rsid w:val="0035441E"/>
    <w:rsid w:val="003576E3"/>
    <w:rsid w:val="00372AE7"/>
    <w:rsid w:val="00372C48"/>
    <w:rsid w:val="0038436A"/>
    <w:rsid w:val="0038490C"/>
    <w:rsid w:val="0038674E"/>
    <w:rsid w:val="00386A15"/>
    <w:rsid w:val="003A028D"/>
    <w:rsid w:val="003A1C89"/>
    <w:rsid w:val="003C0697"/>
    <w:rsid w:val="003C0E26"/>
    <w:rsid w:val="003C13C4"/>
    <w:rsid w:val="003C2317"/>
    <w:rsid w:val="003C3D5F"/>
    <w:rsid w:val="003C6ACD"/>
    <w:rsid w:val="003E274C"/>
    <w:rsid w:val="003E3C2C"/>
    <w:rsid w:val="003F0C49"/>
    <w:rsid w:val="003F4070"/>
    <w:rsid w:val="003F4E74"/>
    <w:rsid w:val="00403AA0"/>
    <w:rsid w:val="00406BF3"/>
    <w:rsid w:val="00415A9E"/>
    <w:rsid w:val="0041779C"/>
    <w:rsid w:val="00425160"/>
    <w:rsid w:val="00442330"/>
    <w:rsid w:val="00444B08"/>
    <w:rsid w:val="00444F90"/>
    <w:rsid w:val="00446A62"/>
    <w:rsid w:val="00456C76"/>
    <w:rsid w:val="00462A16"/>
    <w:rsid w:val="00463AB4"/>
    <w:rsid w:val="00474443"/>
    <w:rsid w:val="0049020B"/>
    <w:rsid w:val="00493B56"/>
    <w:rsid w:val="004B0CFC"/>
    <w:rsid w:val="004B1644"/>
    <w:rsid w:val="004B224D"/>
    <w:rsid w:val="004B312F"/>
    <w:rsid w:val="004C0884"/>
    <w:rsid w:val="004C0CEE"/>
    <w:rsid w:val="004D04B0"/>
    <w:rsid w:val="004D3B76"/>
    <w:rsid w:val="004D6F95"/>
    <w:rsid w:val="004D7C8A"/>
    <w:rsid w:val="004E0922"/>
    <w:rsid w:val="004E18D5"/>
    <w:rsid w:val="004F7D9E"/>
    <w:rsid w:val="0051255E"/>
    <w:rsid w:val="005173A8"/>
    <w:rsid w:val="00522580"/>
    <w:rsid w:val="00527A6D"/>
    <w:rsid w:val="005320A4"/>
    <w:rsid w:val="00532512"/>
    <w:rsid w:val="005458C9"/>
    <w:rsid w:val="00545E30"/>
    <w:rsid w:val="0055149F"/>
    <w:rsid w:val="00552845"/>
    <w:rsid w:val="0056049B"/>
    <w:rsid w:val="00564530"/>
    <w:rsid w:val="00565708"/>
    <w:rsid w:val="00566F34"/>
    <w:rsid w:val="00567C11"/>
    <w:rsid w:val="005727FC"/>
    <w:rsid w:val="0057752D"/>
    <w:rsid w:val="00580090"/>
    <w:rsid w:val="00583DE3"/>
    <w:rsid w:val="00585AD7"/>
    <w:rsid w:val="005866AB"/>
    <w:rsid w:val="00587E1A"/>
    <w:rsid w:val="00590DE9"/>
    <w:rsid w:val="005920FE"/>
    <w:rsid w:val="005928E5"/>
    <w:rsid w:val="00597749"/>
    <w:rsid w:val="005A2087"/>
    <w:rsid w:val="005A65F3"/>
    <w:rsid w:val="005A6F51"/>
    <w:rsid w:val="005B4905"/>
    <w:rsid w:val="005C30A4"/>
    <w:rsid w:val="005C3BBC"/>
    <w:rsid w:val="005E15DB"/>
    <w:rsid w:val="005E7FA7"/>
    <w:rsid w:val="005F27AE"/>
    <w:rsid w:val="005F59D4"/>
    <w:rsid w:val="00600214"/>
    <w:rsid w:val="00600AF2"/>
    <w:rsid w:val="006075ED"/>
    <w:rsid w:val="00613AD5"/>
    <w:rsid w:val="00613D3C"/>
    <w:rsid w:val="00616A08"/>
    <w:rsid w:val="00622164"/>
    <w:rsid w:val="006222B7"/>
    <w:rsid w:val="00626834"/>
    <w:rsid w:val="00633CE6"/>
    <w:rsid w:val="00652EBF"/>
    <w:rsid w:val="00654BB9"/>
    <w:rsid w:val="00655938"/>
    <w:rsid w:val="00662867"/>
    <w:rsid w:val="00664B83"/>
    <w:rsid w:val="00665592"/>
    <w:rsid w:val="0067154E"/>
    <w:rsid w:val="00672322"/>
    <w:rsid w:val="006728FB"/>
    <w:rsid w:val="00673C3C"/>
    <w:rsid w:val="00687947"/>
    <w:rsid w:val="006A0183"/>
    <w:rsid w:val="006A23FE"/>
    <w:rsid w:val="006A3EEE"/>
    <w:rsid w:val="006A4A17"/>
    <w:rsid w:val="006A76FA"/>
    <w:rsid w:val="006C2F1A"/>
    <w:rsid w:val="006C61C9"/>
    <w:rsid w:val="006D0D0D"/>
    <w:rsid w:val="006D704C"/>
    <w:rsid w:val="006E5667"/>
    <w:rsid w:val="006F6562"/>
    <w:rsid w:val="006F6755"/>
    <w:rsid w:val="006F7950"/>
    <w:rsid w:val="007044A6"/>
    <w:rsid w:val="00704C36"/>
    <w:rsid w:val="007111ED"/>
    <w:rsid w:val="00736B29"/>
    <w:rsid w:val="00744432"/>
    <w:rsid w:val="00746A80"/>
    <w:rsid w:val="0075331B"/>
    <w:rsid w:val="0075703B"/>
    <w:rsid w:val="00761072"/>
    <w:rsid w:val="00761243"/>
    <w:rsid w:val="00772EF2"/>
    <w:rsid w:val="00781430"/>
    <w:rsid w:val="00783676"/>
    <w:rsid w:val="00785F32"/>
    <w:rsid w:val="00787852"/>
    <w:rsid w:val="0079328C"/>
    <w:rsid w:val="007A7709"/>
    <w:rsid w:val="007A7AD2"/>
    <w:rsid w:val="007B215E"/>
    <w:rsid w:val="007B56B8"/>
    <w:rsid w:val="007C382F"/>
    <w:rsid w:val="007C4C9F"/>
    <w:rsid w:val="007D1457"/>
    <w:rsid w:val="007D6446"/>
    <w:rsid w:val="007E4C7E"/>
    <w:rsid w:val="007F1C43"/>
    <w:rsid w:val="007F1FC9"/>
    <w:rsid w:val="007F2790"/>
    <w:rsid w:val="007F4499"/>
    <w:rsid w:val="007F6AD5"/>
    <w:rsid w:val="007F7993"/>
    <w:rsid w:val="00803116"/>
    <w:rsid w:val="00806F17"/>
    <w:rsid w:val="00807D95"/>
    <w:rsid w:val="0081378B"/>
    <w:rsid w:val="00816BBC"/>
    <w:rsid w:val="00821ED6"/>
    <w:rsid w:val="008311E9"/>
    <w:rsid w:val="008324DE"/>
    <w:rsid w:val="008444D7"/>
    <w:rsid w:val="00845CA6"/>
    <w:rsid w:val="00852D83"/>
    <w:rsid w:val="00852F4F"/>
    <w:rsid w:val="00860D96"/>
    <w:rsid w:val="0086164B"/>
    <w:rsid w:val="00863484"/>
    <w:rsid w:val="00864627"/>
    <w:rsid w:val="00867DB8"/>
    <w:rsid w:val="0087060C"/>
    <w:rsid w:val="0089040D"/>
    <w:rsid w:val="00895E83"/>
    <w:rsid w:val="008A14B2"/>
    <w:rsid w:val="008A7625"/>
    <w:rsid w:val="008B3FEC"/>
    <w:rsid w:val="008B603A"/>
    <w:rsid w:val="008C3FB1"/>
    <w:rsid w:val="008C5816"/>
    <w:rsid w:val="008C7717"/>
    <w:rsid w:val="008D59BA"/>
    <w:rsid w:val="008D5F1D"/>
    <w:rsid w:val="008F4729"/>
    <w:rsid w:val="008F7520"/>
    <w:rsid w:val="00900C94"/>
    <w:rsid w:val="00901207"/>
    <w:rsid w:val="009070F8"/>
    <w:rsid w:val="00910247"/>
    <w:rsid w:val="00910917"/>
    <w:rsid w:val="009113BA"/>
    <w:rsid w:val="00911906"/>
    <w:rsid w:val="0091781D"/>
    <w:rsid w:val="00917D9F"/>
    <w:rsid w:val="00926039"/>
    <w:rsid w:val="009261BB"/>
    <w:rsid w:val="0093485C"/>
    <w:rsid w:val="00935313"/>
    <w:rsid w:val="00940820"/>
    <w:rsid w:val="00940E8D"/>
    <w:rsid w:val="00954293"/>
    <w:rsid w:val="0096178D"/>
    <w:rsid w:val="00961BBD"/>
    <w:rsid w:val="00963528"/>
    <w:rsid w:val="00973B0F"/>
    <w:rsid w:val="00982925"/>
    <w:rsid w:val="00986EF7"/>
    <w:rsid w:val="009A7FC5"/>
    <w:rsid w:val="009B15F1"/>
    <w:rsid w:val="009B49BB"/>
    <w:rsid w:val="009C6221"/>
    <w:rsid w:val="009D1580"/>
    <w:rsid w:val="009D55CC"/>
    <w:rsid w:val="009D5BF4"/>
    <w:rsid w:val="00A1628C"/>
    <w:rsid w:val="00A1735C"/>
    <w:rsid w:val="00A17905"/>
    <w:rsid w:val="00A232B6"/>
    <w:rsid w:val="00A306BE"/>
    <w:rsid w:val="00A377D9"/>
    <w:rsid w:val="00A37B00"/>
    <w:rsid w:val="00A41988"/>
    <w:rsid w:val="00A442FE"/>
    <w:rsid w:val="00A4535C"/>
    <w:rsid w:val="00A47FA0"/>
    <w:rsid w:val="00A612F9"/>
    <w:rsid w:val="00A66253"/>
    <w:rsid w:val="00A8439F"/>
    <w:rsid w:val="00A8774D"/>
    <w:rsid w:val="00A91042"/>
    <w:rsid w:val="00A95F93"/>
    <w:rsid w:val="00A969EB"/>
    <w:rsid w:val="00AA73BA"/>
    <w:rsid w:val="00AC3870"/>
    <w:rsid w:val="00AD4C44"/>
    <w:rsid w:val="00AE09C1"/>
    <w:rsid w:val="00AF7FE7"/>
    <w:rsid w:val="00B031E3"/>
    <w:rsid w:val="00B1737D"/>
    <w:rsid w:val="00B17461"/>
    <w:rsid w:val="00B20021"/>
    <w:rsid w:val="00B2060E"/>
    <w:rsid w:val="00B2120D"/>
    <w:rsid w:val="00B22D3E"/>
    <w:rsid w:val="00B245C6"/>
    <w:rsid w:val="00B24736"/>
    <w:rsid w:val="00B25E8F"/>
    <w:rsid w:val="00B3534F"/>
    <w:rsid w:val="00B4045B"/>
    <w:rsid w:val="00B42801"/>
    <w:rsid w:val="00B43E54"/>
    <w:rsid w:val="00B45A32"/>
    <w:rsid w:val="00B50A40"/>
    <w:rsid w:val="00B561E3"/>
    <w:rsid w:val="00B62E59"/>
    <w:rsid w:val="00B65B0D"/>
    <w:rsid w:val="00B65D91"/>
    <w:rsid w:val="00B67080"/>
    <w:rsid w:val="00B768C2"/>
    <w:rsid w:val="00B811C0"/>
    <w:rsid w:val="00B86B6C"/>
    <w:rsid w:val="00B91D53"/>
    <w:rsid w:val="00B9230A"/>
    <w:rsid w:val="00B9413B"/>
    <w:rsid w:val="00BA38C7"/>
    <w:rsid w:val="00BB0282"/>
    <w:rsid w:val="00BB1231"/>
    <w:rsid w:val="00BB161A"/>
    <w:rsid w:val="00BB1FBC"/>
    <w:rsid w:val="00BB67E7"/>
    <w:rsid w:val="00BC4DEB"/>
    <w:rsid w:val="00BC6D33"/>
    <w:rsid w:val="00BC7D4B"/>
    <w:rsid w:val="00BC7F21"/>
    <w:rsid w:val="00BD0EE1"/>
    <w:rsid w:val="00BD5DC9"/>
    <w:rsid w:val="00BE0863"/>
    <w:rsid w:val="00BE4424"/>
    <w:rsid w:val="00BE6BB6"/>
    <w:rsid w:val="00BE7F06"/>
    <w:rsid w:val="00BF416C"/>
    <w:rsid w:val="00C05AA8"/>
    <w:rsid w:val="00C071E2"/>
    <w:rsid w:val="00C10208"/>
    <w:rsid w:val="00C11F85"/>
    <w:rsid w:val="00C1336C"/>
    <w:rsid w:val="00C16126"/>
    <w:rsid w:val="00C1633A"/>
    <w:rsid w:val="00C2120A"/>
    <w:rsid w:val="00C23695"/>
    <w:rsid w:val="00C304B1"/>
    <w:rsid w:val="00C360A2"/>
    <w:rsid w:val="00C46987"/>
    <w:rsid w:val="00C567A0"/>
    <w:rsid w:val="00C624F9"/>
    <w:rsid w:val="00C63185"/>
    <w:rsid w:val="00C63CCA"/>
    <w:rsid w:val="00C6507C"/>
    <w:rsid w:val="00C6534F"/>
    <w:rsid w:val="00C7098B"/>
    <w:rsid w:val="00C76B90"/>
    <w:rsid w:val="00C80218"/>
    <w:rsid w:val="00C832BE"/>
    <w:rsid w:val="00C87E8F"/>
    <w:rsid w:val="00C931BC"/>
    <w:rsid w:val="00CA3C20"/>
    <w:rsid w:val="00CA4198"/>
    <w:rsid w:val="00CA7053"/>
    <w:rsid w:val="00CA7681"/>
    <w:rsid w:val="00CB02BB"/>
    <w:rsid w:val="00CB13C6"/>
    <w:rsid w:val="00CB1F2C"/>
    <w:rsid w:val="00CC4898"/>
    <w:rsid w:val="00CC4DC4"/>
    <w:rsid w:val="00CC60AD"/>
    <w:rsid w:val="00CC611E"/>
    <w:rsid w:val="00CD409A"/>
    <w:rsid w:val="00CD4C07"/>
    <w:rsid w:val="00CD5C65"/>
    <w:rsid w:val="00CE1A17"/>
    <w:rsid w:val="00CE3008"/>
    <w:rsid w:val="00CE38A8"/>
    <w:rsid w:val="00CE75A4"/>
    <w:rsid w:val="00CF00A5"/>
    <w:rsid w:val="00D00DF5"/>
    <w:rsid w:val="00D07577"/>
    <w:rsid w:val="00D20A0D"/>
    <w:rsid w:val="00D20B46"/>
    <w:rsid w:val="00D253E9"/>
    <w:rsid w:val="00D274AE"/>
    <w:rsid w:val="00D30D94"/>
    <w:rsid w:val="00D33603"/>
    <w:rsid w:val="00D33A70"/>
    <w:rsid w:val="00D356BC"/>
    <w:rsid w:val="00D37EF7"/>
    <w:rsid w:val="00D43B8D"/>
    <w:rsid w:val="00D60650"/>
    <w:rsid w:val="00D6396B"/>
    <w:rsid w:val="00D66E2A"/>
    <w:rsid w:val="00D7039E"/>
    <w:rsid w:val="00D82EF4"/>
    <w:rsid w:val="00D94C4A"/>
    <w:rsid w:val="00DA0499"/>
    <w:rsid w:val="00DA174A"/>
    <w:rsid w:val="00DA4103"/>
    <w:rsid w:val="00DB509D"/>
    <w:rsid w:val="00DB6E05"/>
    <w:rsid w:val="00DB7D2A"/>
    <w:rsid w:val="00DC0020"/>
    <w:rsid w:val="00DD2407"/>
    <w:rsid w:val="00DD3969"/>
    <w:rsid w:val="00DE20BE"/>
    <w:rsid w:val="00DE2569"/>
    <w:rsid w:val="00DF3EE7"/>
    <w:rsid w:val="00DF5151"/>
    <w:rsid w:val="00DF5E0B"/>
    <w:rsid w:val="00E006A5"/>
    <w:rsid w:val="00E02C47"/>
    <w:rsid w:val="00E052B4"/>
    <w:rsid w:val="00E068B0"/>
    <w:rsid w:val="00E104E1"/>
    <w:rsid w:val="00E12D01"/>
    <w:rsid w:val="00E16BAB"/>
    <w:rsid w:val="00E24ED1"/>
    <w:rsid w:val="00E253EB"/>
    <w:rsid w:val="00E40040"/>
    <w:rsid w:val="00E40164"/>
    <w:rsid w:val="00E44656"/>
    <w:rsid w:val="00E44E13"/>
    <w:rsid w:val="00E45047"/>
    <w:rsid w:val="00E45E29"/>
    <w:rsid w:val="00E545F0"/>
    <w:rsid w:val="00E665AC"/>
    <w:rsid w:val="00E675E5"/>
    <w:rsid w:val="00E705B3"/>
    <w:rsid w:val="00E739EB"/>
    <w:rsid w:val="00E75EE0"/>
    <w:rsid w:val="00E76B07"/>
    <w:rsid w:val="00E908B7"/>
    <w:rsid w:val="00E9212D"/>
    <w:rsid w:val="00E97E8A"/>
    <w:rsid w:val="00EA7CB4"/>
    <w:rsid w:val="00EB0BDA"/>
    <w:rsid w:val="00EB3B91"/>
    <w:rsid w:val="00EC0C52"/>
    <w:rsid w:val="00EC55EE"/>
    <w:rsid w:val="00ED26DC"/>
    <w:rsid w:val="00ED5794"/>
    <w:rsid w:val="00EF6F32"/>
    <w:rsid w:val="00F0508B"/>
    <w:rsid w:val="00F057D1"/>
    <w:rsid w:val="00F14C23"/>
    <w:rsid w:val="00F37702"/>
    <w:rsid w:val="00F43034"/>
    <w:rsid w:val="00F43AD8"/>
    <w:rsid w:val="00F4565E"/>
    <w:rsid w:val="00F502CD"/>
    <w:rsid w:val="00F53024"/>
    <w:rsid w:val="00F55CCD"/>
    <w:rsid w:val="00F56883"/>
    <w:rsid w:val="00F63B1A"/>
    <w:rsid w:val="00F67F5C"/>
    <w:rsid w:val="00F7409C"/>
    <w:rsid w:val="00F77FBC"/>
    <w:rsid w:val="00F84AF5"/>
    <w:rsid w:val="00F95E59"/>
    <w:rsid w:val="00FA2786"/>
    <w:rsid w:val="00FA33E5"/>
    <w:rsid w:val="00FA3DD3"/>
    <w:rsid w:val="00FA3DFE"/>
    <w:rsid w:val="00FA4CFB"/>
    <w:rsid w:val="00FB0756"/>
    <w:rsid w:val="00FB10D1"/>
    <w:rsid w:val="00FB3256"/>
    <w:rsid w:val="00FB528D"/>
    <w:rsid w:val="00FC26E2"/>
    <w:rsid w:val="00FC33B3"/>
    <w:rsid w:val="00FC7154"/>
    <w:rsid w:val="00FC7E01"/>
    <w:rsid w:val="00FD6969"/>
    <w:rsid w:val="00FE55C6"/>
    <w:rsid w:val="00FE6962"/>
    <w:rsid w:val="00FF2137"/>
    <w:rsid w:val="00FF5DEF"/>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0426"/>
  <w15:docId w15:val="{6ABA0640-CC2A-450B-B4E0-66D79658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F1D"/>
    <w:pPr>
      <w:suppressAutoHyphens/>
    </w:pPr>
    <w:rPr>
      <w:rFonts w:eastAsia="Calibri"/>
      <w:color w:val="00000A"/>
    </w:rPr>
  </w:style>
  <w:style w:type="paragraph" w:styleId="Heading1">
    <w:name w:val="heading 1"/>
    <w:basedOn w:val="Normal"/>
    <w:next w:val="Normal"/>
    <w:link w:val="Heading1Char"/>
    <w:uiPriority w:val="9"/>
    <w:qFormat/>
    <w:rsid w:val="00186D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sid w:val="008D5F1D"/>
    <w:rPr>
      <w:vertAlign w:val="superscript"/>
    </w:rPr>
  </w:style>
  <w:style w:type="character" w:styleId="FootnoteReference">
    <w:name w:val="footnote reference"/>
    <w:basedOn w:val="DefaultParagraphFont"/>
    <w:uiPriority w:val="99"/>
    <w:semiHidden/>
    <w:unhideWhenUsed/>
    <w:qFormat/>
    <w:rsid w:val="008D5F1D"/>
    <w:rPr>
      <w:vertAlign w:val="superscript"/>
    </w:rPr>
  </w:style>
  <w:style w:type="paragraph" w:customStyle="1" w:styleId="Default">
    <w:name w:val="Default"/>
    <w:qFormat/>
    <w:rsid w:val="008D5F1D"/>
    <w:pPr>
      <w:suppressAutoHyphens/>
      <w:spacing w:after="0" w:line="240" w:lineRule="auto"/>
    </w:pPr>
    <w:rPr>
      <w:rFonts w:ascii="Code" w:eastAsia="Calibri" w:hAnsi="Code" w:cs="Code"/>
      <w:color w:val="000000"/>
      <w:szCs w:val="24"/>
    </w:rPr>
  </w:style>
  <w:style w:type="paragraph" w:customStyle="1" w:styleId="Footnote">
    <w:name w:val="Footnote"/>
    <w:basedOn w:val="Normal"/>
    <w:rsid w:val="00C10208"/>
  </w:style>
  <w:style w:type="paragraph" w:styleId="NoSpacing">
    <w:name w:val="No Spacing"/>
    <w:uiPriority w:val="1"/>
    <w:qFormat/>
    <w:rsid w:val="005A6F51"/>
    <w:pPr>
      <w:suppressAutoHyphens/>
      <w:spacing w:after="0" w:line="240" w:lineRule="auto"/>
    </w:pPr>
    <w:rPr>
      <w:rFonts w:eastAsia="Calibri"/>
      <w:color w:val="00000A"/>
    </w:rPr>
  </w:style>
  <w:style w:type="paragraph" w:styleId="FootnoteText">
    <w:name w:val="footnote text"/>
    <w:basedOn w:val="Normal"/>
    <w:link w:val="FootnoteTextChar"/>
    <w:uiPriority w:val="99"/>
    <w:unhideWhenUsed/>
    <w:rsid w:val="009113BA"/>
    <w:pPr>
      <w:spacing w:after="0" w:line="240" w:lineRule="auto"/>
    </w:pPr>
    <w:rPr>
      <w:sz w:val="20"/>
      <w:szCs w:val="20"/>
    </w:rPr>
  </w:style>
  <w:style w:type="character" w:customStyle="1" w:styleId="FootnoteTextChar">
    <w:name w:val="Footnote Text Char"/>
    <w:basedOn w:val="DefaultParagraphFont"/>
    <w:link w:val="FootnoteText"/>
    <w:uiPriority w:val="99"/>
    <w:rsid w:val="009113BA"/>
    <w:rPr>
      <w:rFonts w:eastAsia="Calibri"/>
      <w:color w:val="00000A"/>
      <w:sz w:val="20"/>
      <w:szCs w:val="20"/>
    </w:rPr>
  </w:style>
  <w:style w:type="character" w:styleId="CommentReference">
    <w:name w:val="annotation reference"/>
    <w:basedOn w:val="DefaultParagraphFont"/>
    <w:uiPriority w:val="99"/>
    <w:semiHidden/>
    <w:unhideWhenUsed/>
    <w:rsid w:val="00BB1FBC"/>
    <w:rPr>
      <w:sz w:val="16"/>
      <w:szCs w:val="16"/>
    </w:rPr>
  </w:style>
  <w:style w:type="paragraph" w:styleId="CommentText">
    <w:name w:val="annotation text"/>
    <w:basedOn w:val="Normal"/>
    <w:link w:val="CommentTextChar"/>
    <w:uiPriority w:val="99"/>
    <w:semiHidden/>
    <w:unhideWhenUsed/>
    <w:rsid w:val="00BB1FBC"/>
    <w:pPr>
      <w:spacing w:line="240" w:lineRule="auto"/>
    </w:pPr>
    <w:rPr>
      <w:sz w:val="20"/>
      <w:szCs w:val="20"/>
    </w:rPr>
  </w:style>
  <w:style w:type="character" w:customStyle="1" w:styleId="CommentTextChar">
    <w:name w:val="Comment Text Char"/>
    <w:basedOn w:val="DefaultParagraphFont"/>
    <w:link w:val="CommentText"/>
    <w:uiPriority w:val="99"/>
    <w:semiHidden/>
    <w:rsid w:val="00BB1FBC"/>
    <w:rPr>
      <w:rFonts w:eastAsia="Calibri"/>
      <w:color w:val="00000A"/>
      <w:sz w:val="20"/>
      <w:szCs w:val="20"/>
    </w:rPr>
  </w:style>
  <w:style w:type="paragraph" w:styleId="CommentSubject">
    <w:name w:val="annotation subject"/>
    <w:basedOn w:val="CommentText"/>
    <w:next w:val="CommentText"/>
    <w:link w:val="CommentSubjectChar"/>
    <w:uiPriority w:val="99"/>
    <w:semiHidden/>
    <w:unhideWhenUsed/>
    <w:rsid w:val="00BB1FBC"/>
    <w:rPr>
      <w:b/>
      <w:bCs/>
    </w:rPr>
  </w:style>
  <w:style w:type="character" w:customStyle="1" w:styleId="CommentSubjectChar">
    <w:name w:val="Comment Subject Char"/>
    <w:basedOn w:val="CommentTextChar"/>
    <w:link w:val="CommentSubject"/>
    <w:uiPriority w:val="99"/>
    <w:semiHidden/>
    <w:rsid w:val="00BB1FBC"/>
    <w:rPr>
      <w:rFonts w:eastAsia="Calibri"/>
      <w:b/>
      <w:bCs/>
      <w:color w:val="00000A"/>
      <w:sz w:val="20"/>
      <w:szCs w:val="20"/>
    </w:rPr>
  </w:style>
  <w:style w:type="paragraph" w:styleId="BalloonText">
    <w:name w:val="Balloon Text"/>
    <w:basedOn w:val="Normal"/>
    <w:link w:val="BalloonTextChar"/>
    <w:uiPriority w:val="99"/>
    <w:semiHidden/>
    <w:unhideWhenUsed/>
    <w:rsid w:val="00BB1FBC"/>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BB1FBC"/>
    <w:rPr>
      <w:rFonts w:eastAsia="Calibri" w:cs="Times New Roman"/>
      <w:color w:val="00000A"/>
      <w:sz w:val="18"/>
      <w:szCs w:val="18"/>
    </w:rPr>
  </w:style>
  <w:style w:type="paragraph" w:styleId="Header">
    <w:name w:val="header"/>
    <w:basedOn w:val="Normal"/>
    <w:link w:val="HeaderChar"/>
    <w:uiPriority w:val="99"/>
    <w:unhideWhenUsed/>
    <w:rsid w:val="00BB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FBC"/>
    <w:rPr>
      <w:rFonts w:eastAsia="Calibri"/>
      <w:color w:val="00000A"/>
    </w:rPr>
  </w:style>
  <w:style w:type="paragraph" w:styleId="Footer">
    <w:name w:val="footer"/>
    <w:basedOn w:val="Normal"/>
    <w:link w:val="FooterChar"/>
    <w:uiPriority w:val="99"/>
    <w:unhideWhenUsed/>
    <w:rsid w:val="00BB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FBC"/>
    <w:rPr>
      <w:rFonts w:eastAsia="Calibri"/>
      <w:color w:val="00000A"/>
    </w:rPr>
  </w:style>
  <w:style w:type="character" w:customStyle="1" w:styleId="Heading1Char">
    <w:name w:val="Heading 1 Char"/>
    <w:basedOn w:val="DefaultParagraphFont"/>
    <w:link w:val="Heading1"/>
    <w:uiPriority w:val="9"/>
    <w:rsid w:val="00186DC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A1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4247">
      <w:bodyDiv w:val="1"/>
      <w:marLeft w:val="0"/>
      <w:marRight w:val="0"/>
      <w:marTop w:val="0"/>
      <w:marBottom w:val="0"/>
      <w:divBdr>
        <w:top w:val="none" w:sz="0" w:space="0" w:color="auto"/>
        <w:left w:val="none" w:sz="0" w:space="0" w:color="auto"/>
        <w:bottom w:val="none" w:sz="0" w:space="0" w:color="auto"/>
        <w:right w:val="none" w:sz="0" w:space="0" w:color="auto"/>
      </w:divBdr>
    </w:div>
    <w:div w:id="212241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72"/>
    <w:rsid w:val="005C30C6"/>
    <w:rsid w:val="006C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1DE2CA9F794A508FA106309CA8CDFF">
    <w:name w:val="4F1DE2CA9F794A508FA106309CA8CDFF"/>
    <w:rsid w:val="006C6372"/>
  </w:style>
  <w:style w:type="paragraph" w:customStyle="1" w:styleId="64CC3965D5CD41ADAECA1DBA3621F1D1">
    <w:name w:val="64CC3965D5CD41ADAECA1DBA3621F1D1"/>
    <w:rsid w:val="006C6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6A0F-D884-4D62-B498-B4907ACB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10</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Ildiko</dc:creator>
  <cp:lastModifiedBy>Tisa</cp:lastModifiedBy>
  <cp:revision>66</cp:revision>
  <dcterms:created xsi:type="dcterms:W3CDTF">2018-11-17T10:00:00Z</dcterms:created>
  <dcterms:modified xsi:type="dcterms:W3CDTF">2019-04-03T10:50:00Z</dcterms:modified>
</cp:coreProperties>
</file>